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849B" w14:textId="77777777" w:rsidR="002F1028" w:rsidRPr="00E75541" w:rsidRDefault="002F1028" w:rsidP="0040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616B0" w14:textId="2A588BF1" w:rsidR="00403D3E" w:rsidRPr="00E75541" w:rsidRDefault="00403D3E" w:rsidP="0040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D5E0A" w14:textId="77777777" w:rsidR="00B43D75" w:rsidRPr="00E75541" w:rsidRDefault="00B43D75" w:rsidP="0040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D7609" w14:textId="77777777" w:rsidR="00B43D75" w:rsidRPr="00E75541" w:rsidRDefault="00B43D75" w:rsidP="0040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2AAD" w14:textId="77777777" w:rsidR="00B43D75" w:rsidRPr="00E75541" w:rsidRDefault="00B43D75" w:rsidP="00B43D75">
      <w:pPr>
        <w:widowControl w:val="0"/>
        <w:tabs>
          <w:tab w:val="left" w:leader="underscore" w:pos="278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 w:bidi="hr-HR"/>
        </w:rPr>
      </w:pPr>
    </w:p>
    <w:p w14:paraId="767D1186" w14:textId="6B44FE41" w:rsidR="00B43D75" w:rsidRPr="00E75541" w:rsidRDefault="00D2386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D75" w:rsidRPr="00E75541"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14:paraId="37164A5A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14:paraId="6D2F1E28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>TUZLANSKI KANTON</w:t>
      </w:r>
    </w:p>
    <w:p w14:paraId="43A4DEF7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>V L A D A</w:t>
      </w:r>
    </w:p>
    <w:p w14:paraId="270A7C14" w14:textId="2F4A6A58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NACRT</w:t>
      </w:r>
    </w:p>
    <w:p w14:paraId="5846D6A4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54771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2892D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555FF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0D886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F720F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77A26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5CF55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FCD51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46350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2A119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AF5ED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967A0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95FDC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F42C7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1AD8C" w14:textId="1FD1F51B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>Z A K O N</w:t>
      </w:r>
    </w:p>
    <w:p w14:paraId="503FDFFD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 xml:space="preserve">O IZMJENAMA I DOPUNAMA ZAKONA </w:t>
      </w:r>
    </w:p>
    <w:p w14:paraId="6AB10E9E" w14:textId="71EACD25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 xml:space="preserve">O PRIJAVLJIVANJU, PORIJEKLU I KONTROLI IMOVINE </w:t>
      </w:r>
    </w:p>
    <w:p w14:paraId="54D85B23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 xml:space="preserve">IZABRANIH DUŽNOSNIKA, NOSILACA IZVRŠNIH FUNKCIJA I SAVJETNIKA </w:t>
      </w:r>
    </w:p>
    <w:p w14:paraId="109BCB39" w14:textId="0B2D3498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>U TUZLANSKOM KANTONU</w:t>
      </w:r>
    </w:p>
    <w:p w14:paraId="43D00ABF" w14:textId="77777777" w:rsidR="00B43D75" w:rsidRPr="00E75541" w:rsidRDefault="00B43D75" w:rsidP="00B43D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390E57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7E7FC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B9A38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830F0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0B75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637AF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3120C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833E0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ABFDD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F508F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25E89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1666A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2D6A2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0F4CC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BF7D3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F1898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F48E0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B990F" w14:textId="77777777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BAC91" w14:textId="37D31374" w:rsidR="00B43D75" w:rsidRPr="00E75541" w:rsidRDefault="00B43D75" w:rsidP="00B43D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 xml:space="preserve">Tuzla, </w:t>
      </w:r>
      <w:r w:rsidR="00DC0082" w:rsidRPr="00E75541">
        <w:rPr>
          <w:rFonts w:ascii="Times New Roman" w:hAnsi="Times New Roman" w:cs="Times New Roman"/>
          <w:b/>
          <w:sz w:val="24"/>
          <w:szCs w:val="24"/>
        </w:rPr>
        <w:t>septembar</w:t>
      </w:r>
      <w:r w:rsidRPr="00E75541">
        <w:rPr>
          <w:rFonts w:ascii="Times New Roman" w:hAnsi="Times New Roman" w:cs="Times New Roman"/>
          <w:b/>
          <w:sz w:val="24"/>
          <w:szCs w:val="24"/>
        </w:rPr>
        <w:t xml:space="preserve"> 2025. </w:t>
      </w:r>
      <w:proofErr w:type="gramStart"/>
      <w:r w:rsidRPr="00E75541">
        <w:rPr>
          <w:rFonts w:ascii="Times New Roman" w:hAnsi="Times New Roman" w:cs="Times New Roman"/>
          <w:b/>
          <w:sz w:val="24"/>
          <w:szCs w:val="24"/>
        </w:rPr>
        <w:t>godine</w:t>
      </w:r>
      <w:proofErr w:type="gramEnd"/>
    </w:p>
    <w:p w14:paraId="6F75E6EC" w14:textId="77777777" w:rsidR="00B43D75" w:rsidRPr="00E75541" w:rsidRDefault="00B43D75" w:rsidP="0040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D9A8" w14:textId="77777777" w:rsidR="00B43D75" w:rsidRPr="00E75541" w:rsidRDefault="00B43D75" w:rsidP="0040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11276" w14:textId="77777777" w:rsidR="00EC0C0B" w:rsidRPr="00E75541" w:rsidRDefault="00EC0C0B" w:rsidP="00403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C342C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ED88D4" w14:textId="1FEC9AE7" w:rsidR="00BF3133" w:rsidRPr="00E75541" w:rsidRDefault="00BF3133" w:rsidP="000A663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Na osnovu člana 24. stav 1. tačka c) Ustava Tuzlanskog kantona ("Službene novine Tuzlansko-podrinjskog kantona", broj: 7/97 i 3/99 i "Službene </w:t>
      </w:r>
      <w:r w:rsidR="007B1788" w:rsidRPr="00E75541">
        <w:rPr>
          <w:rFonts w:ascii="Times New Roman" w:hAnsi="Times New Roman" w:cs="Times New Roman"/>
          <w:bCs/>
          <w:sz w:val="24"/>
          <w:szCs w:val="24"/>
          <w:lang w:val="bs-Latn-BA"/>
        </w:rPr>
        <w:t>novine Tuzlanskog kantona", br.</w:t>
      </w:r>
      <w:r w:rsidRPr="00E75541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13/99, 10/00, 14/02, 6/04 i 10/04), na prijedlog Vlade Tuzlanskog kantona, Skupština Tuzlanskog kantona, na sjednici održanoj ____________ godine, donosi</w:t>
      </w:r>
    </w:p>
    <w:p w14:paraId="622531F2" w14:textId="77777777" w:rsidR="00911675" w:rsidRPr="00E75541" w:rsidRDefault="00911675" w:rsidP="00BF3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2FF590C" w14:textId="77777777" w:rsidR="007B1788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ZAKON </w:t>
      </w:r>
    </w:p>
    <w:p w14:paraId="298B18CC" w14:textId="77777777" w:rsidR="007B1788" w:rsidRPr="00E75541" w:rsidRDefault="00BF3133" w:rsidP="007B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 IZMJENAMA I DOPUNAMA</w:t>
      </w:r>
      <w:r w:rsidR="007B1788" w:rsidRPr="00E7554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E7554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ZAKONA </w:t>
      </w:r>
    </w:p>
    <w:p w14:paraId="1F6899C0" w14:textId="77777777" w:rsidR="007B1788" w:rsidRPr="00E75541" w:rsidRDefault="00BF3133" w:rsidP="007B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O PRIJAVLJIVANJU, PORIJEKLU I KONTROLI IMOVINE IZABRANIH DUŽNOSNIKA, NOSILACA IZVRŠNIH FUNKCIJA I SAVJETNIKA </w:t>
      </w:r>
    </w:p>
    <w:p w14:paraId="2CD7831D" w14:textId="0ADF1679" w:rsidR="00BF3133" w:rsidRPr="00E75541" w:rsidRDefault="00BF3133" w:rsidP="007B1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TUZLANSKOM KANTONU</w:t>
      </w:r>
    </w:p>
    <w:p w14:paraId="47FA09EC" w14:textId="77777777" w:rsidR="00911675" w:rsidRPr="00E75541" w:rsidRDefault="00911675" w:rsidP="00BF31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97FE149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1.</w:t>
      </w:r>
    </w:p>
    <w:p w14:paraId="7CC55A24" w14:textId="00190727" w:rsidR="008D46E8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Zakonu o prijavljivanju, porijeklu i kontroli imovine izabranih dužnosnika, nosilaca izvršnih funkcija i savjetnika u Tuzlanskom kantonu (</w:t>
      </w:r>
      <w:r w:rsidRPr="00E75541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„Službene novine Tuzlanskog kantona“, broj: 22/21) </w:t>
      </w:r>
      <w:r w:rsidR="008D46E8" w:rsidRPr="00E75541">
        <w:rPr>
          <w:rFonts w:ascii="Times New Roman" w:hAnsi="Times New Roman" w:cs="Times New Roman"/>
          <w:bCs/>
          <w:sz w:val="24"/>
          <w:szCs w:val="24"/>
          <w:lang w:val="bs-Latn-BA"/>
        </w:rPr>
        <w:t>u članu 1. riječi „kao i poklone koje dobijaju u toku obavljanja javne funkcije“ se brišu.</w:t>
      </w:r>
    </w:p>
    <w:p w14:paraId="5B3411D9" w14:textId="77777777" w:rsidR="008D46E8" w:rsidRPr="00E75541" w:rsidRDefault="008D46E8" w:rsidP="008D4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14:paraId="1DE77CD1" w14:textId="08C41BBA" w:rsidR="008D46E8" w:rsidRPr="00E75541" w:rsidRDefault="008D46E8" w:rsidP="008D4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Član 2.</w:t>
      </w:r>
    </w:p>
    <w:p w14:paraId="09F25DDA" w14:textId="0355AC6A" w:rsidR="00BF3133" w:rsidRPr="00E75541" w:rsidRDefault="008D46E8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471440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članu 4. 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>u tački b) iza riječi</w:t>
      </w:r>
      <w:r w:rsidR="007B1788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„pravobranioci,“ dodaje se </w:t>
      </w:r>
      <w:r w:rsidR="000A663F" w:rsidRPr="00E75541">
        <w:rPr>
          <w:rFonts w:ascii="Times New Roman" w:hAnsi="Times New Roman" w:cs="Times New Roman"/>
          <w:sz w:val="24"/>
          <w:szCs w:val="24"/>
          <w:lang w:val="bs-Latn-BA"/>
        </w:rPr>
        <w:t>riječ „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rektor“. </w:t>
      </w:r>
    </w:p>
    <w:p w14:paraId="32072DBE" w14:textId="3641FF4E" w:rsidR="00BF3133" w:rsidRPr="00E75541" w:rsidRDefault="00A8036B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istom članu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u tački f) riječ „novac“ mijenja se rječima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>“novčana sredstva“.</w:t>
      </w:r>
    </w:p>
    <w:p w14:paraId="23B569DA" w14:textId="67639EED" w:rsidR="007E4B5B" w:rsidRPr="00E75541" w:rsidRDefault="007E4B5B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istom članu tačke h) i i) se brišu.</w:t>
      </w:r>
    </w:p>
    <w:p w14:paraId="6369A81F" w14:textId="76420944" w:rsidR="007E4B5B" w:rsidRPr="00E75541" w:rsidRDefault="007E4B5B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Dosadašnje tačke j) i k) postaju tačke h) i i).</w:t>
      </w:r>
    </w:p>
    <w:p w14:paraId="1BDE0DDE" w14:textId="18BE91E4" w:rsidR="00471440" w:rsidRPr="00E75541" w:rsidRDefault="00A8036B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 istom </w:t>
      </w:r>
      <w:r w:rsidR="00471440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članu u tački k) </w:t>
      </w:r>
      <w:r w:rsidR="007E4B5B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koja sada postaje tačka i) </w:t>
      </w:r>
      <w:r w:rsidR="00471440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iza riječi „člana“ dodaju se riječi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„</w:t>
      </w:r>
      <w:r w:rsidR="00471440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kao i vršioci dužnosti javne funkcije“. </w:t>
      </w:r>
    </w:p>
    <w:p w14:paraId="587298AE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F583011" w14:textId="630D9222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537ED074" w14:textId="4238DACE" w:rsidR="007E4B5B" w:rsidRPr="00E75541" w:rsidRDefault="00471440" w:rsidP="00471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 članu 8. </w:t>
      </w:r>
      <w:r w:rsidR="007E4B5B" w:rsidRPr="00E75541">
        <w:rPr>
          <w:rFonts w:ascii="Times New Roman" w:hAnsi="Times New Roman" w:cs="Times New Roman"/>
          <w:sz w:val="24"/>
          <w:szCs w:val="24"/>
          <w:lang w:val="bs-Latn-BA"/>
        </w:rPr>
        <w:t>u stavu (</w:t>
      </w:r>
      <w:r w:rsidR="00291297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7E4B5B" w:rsidRPr="00E75541">
        <w:rPr>
          <w:rFonts w:ascii="Times New Roman" w:hAnsi="Times New Roman" w:cs="Times New Roman"/>
          <w:sz w:val="24"/>
          <w:szCs w:val="24"/>
          <w:lang w:val="bs-Latn-BA"/>
        </w:rPr>
        <w:t>) tačka f) se briše.</w:t>
      </w:r>
    </w:p>
    <w:p w14:paraId="5D860B02" w14:textId="025DC9AF" w:rsidR="00BF3133" w:rsidRPr="00E75541" w:rsidRDefault="007E4B5B" w:rsidP="00471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 istom članu </w:t>
      </w:r>
      <w:r w:rsidR="00471440" w:rsidRPr="00E75541">
        <w:rPr>
          <w:rFonts w:ascii="Times New Roman" w:hAnsi="Times New Roman" w:cs="Times New Roman"/>
          <w:sz w:val="24"/>
          <w:szCs w:val="24"/>
          <w:lang w:val="bs-Latn-BA"/>
        </w:rPr>
        <w:t>u stavu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(3) </w:t>
      </w:r>
      <w:r w:rsidR="00471440" w:rsidRPr="00E75541">
        <w:rPr>
          <w:rFonts w:ascii="Times New Roman" w:hAnsi="Times New Roman" w:cs="Times New Roman"/>
          <w:sz w:val="24"/>
          <w:szCs w:val="24"/>
          <w:lang w:val="bs-Latn-BA"/>
        </w:rPr>
        <w:t>tekst koji glasi „u skladu s propisima o općoj i tehničkoj zaštiti ličnih podataka“ zamjenjuje se tekstom koji glasi „</w:t>
      </w:r>
      <w:r w:rsidR="00BF3133" w:rsidRPr="00E75541">
        <w:rPr>
          <w:rFonts w:ascii="Times New Roman" w:hAnsi="Times New Roman" w:cs="Times New Roman"/>
          <w:sz w:val="24"/>
          <w:szCs w:val="24"/>
        </w:rPr>
        <w:t>u skladu sa Zakonom o zaštiti ličnih podatak</w:t>
      </w:r>
      <w:r w:rsidR="007B1788" w:rsidRPr="00E75541">
        <w:rPr>
          <w:rFonts w:ascii="Times New Roman" w:hAnsi="Times New Roman" w:cs="Times New Roman"/>
          <w:sz w:val="24"/>
          <w:szCs w:val="24"/>
        </w:rPr>
        <w:t>a (“Službeni glasnik BiH”, br.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 4</w:t>
      </w:r>
      <w:r w:rsidR="00471440" w:rsidRPr="00E75541">
        <w:rPr>
          <w:rFonts w:ascii="Times New Roman" w:hAnsi="Times New Roman" w:cs="Times New Roman"/>
          <w:sz w:val="24"/>
          <w:szCs w:val="24"/>
        </w:rPr>
        <w:t>9/06, 76/11 i 89/11 - Ispravka)</w:t>
      </w:r>
      <w:r w:rsidR="00BF3133" w:rsidRPr="00E75541">
        <w:rPr>
          <w:rFonts w:ascii="Times New Roman" w:hAnsi="Times New Roman" w:cs="Times New Roman"/>
          <w:sz w:val="24"/>
          <w:szCs w:val="24"/>
        </w:rPr>
        <w:t>”</w:t>
      </w:r>
    </w:p>
    <w:p w14:paraId="7CAE748D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BBA3970" w14:textId="56664DE6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4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657C12A2" w14:textId="77777777" w:rsidR="00407535" w:rsidRPr="00E75541" w:rsidRDefault="00407535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članu 9. stav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(4)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mijenja se i glasi:</w:t>
      </w:r>
    </w:p>
    <w:p w14:paraId="423A4D09" w14:textId="677D1AD2" w:rsidR="00BF3133" w:rsidRPr="00E75541" w:rsidRDefault="00407535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„(4) Jednom godišnje, a najkasnije do 30. juna tekuće godine za </w:t>
      </w:r>
      <w:r w:rsidR="005C06E3" w:rsidRPr="00E75541">
        <w:rPr>
          <w:rFonts w:ascii="Times New Roman" w:hAnsi="Times New Roman" w:cs="Times New Roman"/>
          <w:sz w:val="24"/>
          <w:szCs w:val="24"/>
          <w:lang w:val="bs-Latn-BA"/>
        </w:rPr>
        <w:t>prethodnu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godinu, Ured, pu</w:t>
      </w:r>
      <w:r w:rsidR="00A8036B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tem Vlade informiše Skupštinu o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svom radu, prikupljenim informacijama i uočenim nepravilnostima, te u skladu</w:t>
      </w:r>
      <w:r w:rsidR="001A2820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sa nadležno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šću utvrđenom ovim zakonom, navedene informacije Ured objavljuje na svojoj internet stranici.“</w:t>
      </w:r>
    </w:p>
    <w:p w14:paraId="51AA39D2" w14:textId="477C7318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EF7B07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istom članu u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stavu (5) riječi “statistički obrađene lične podatke o imovini, i to:“ </w:t>
      </w:r>
      <w:r w:rsidR="00EE2734" w:rsidRPr="00E75541">
        <w:rPr>
          <w:rFonts w:ascii="Times New Roman" w:hAnsi="Times New Roman" w:cs="Times New Roman"/>
          <w:sz w:val="24"/>
          <w:szCs w:val="24"/>
          <w:lang w:val="bs-Latn-BA"/>
        </w:rPr>
        <w:t>zamjenjuju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E4B5B" w:rsidRPr="00E75541">
        <w:rPr>
          <w:rFonts w:ascii="Times New Roman" w:hAnsi="Times New Roman" w:cs="Times New Roman"/>
          <w:sz w:val="24"/>
          <w:szCs w:val="24"/>
          <w:lang w:val="bs-Latn-BA"/>
        </w:rPr>
        <w:t>se riječima „sljedeće podatke:“. U istom stavu tačka c) se briše.</w:t>
      </w:r>
    </w:p>
    <w:p w14:paraId="0A79082E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03B8CD9" w14:textId="522A4E9A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5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67974D40" w14:textId="77777777" w:rsidR="00BF3133" w:rsidRPr="00E75541" w:rsidRDefault="00BF3133" w:rsidP="00BF3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ab/>
        <w:t>Član 10. mijenja se i glasi:</w:t>
      </w:r>
    </w:p>
    <w:p w14:paraId="327B8A16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„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10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486D2ECE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(Imovina za prijavu)</w:t>
      </w:r>
    </w:p>
    <w:p w14:paraId="1FA9733F" w14:textId="7E4BFBAD" w:rsidR="00BF3133" w:rsidRPr="00E75541" w:rsidRDefault="00245E5B" w:rsidP="009116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Prijava sadrži </w:t>
      </w:r>
      <w:r w:rsidR="00407535" w:rsidRPr="00E75541">
        <w:rPr>
          <w:rFonts w:ascii="Times New Roman" w:hAnsi="Times New Roman" w:cs="Times New Roman"/>
          <w:sz w:val="24"/>
          <w:szCs w:val="24"/>
          <w:lang w:val="bs-Latn-BA"/>
        </w:rPr>
        <w:t>podatke o imovini, i to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42B70CA1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a) pravo vlasništva na nepokretnim stvarima u Bosni i Hercegovini i inostranstvu;</w:t>
      </w:r>
    </w:p>
    <w:p w14:paraId="036C670A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b) pravo vlasništva na pokretnim stvarima koje podliježu registraciji kod nadležnih organa u Bosni i Hercegovini i inostranstvu;</w:t>
      </w:r>
    </w:p>
    <w:p w14:paraId="70B9A958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c) pravo vlasništva na pokretnim stvarima u Bosni i Hercegovini i inostranstvu čija je pojedinačna vrijednost veća od 5.000,00 KM;</w:t>
      </w:r>
    </w:p>
    <w:p w14:paraId="1DA29672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d) dionice, akcije, obveznice i udjeli u pravnim licima i drugi vrijednosni papiri u Bosni i Hercegovini i inostranstvu;</w:t>
      </w:r>
    </w:p>
    <w:p w14:paraId="01726876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e) novčana sredstva u bankama i drugim finansijskim organizacijama, u Bosni i Hercegovini i inostranstvu;</w:t>
      </w:r>
    </w:p>
    <w:p w14:paraId="1D1E3090" w14:textId="17887530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f) prava po osnov</w:t>
      </w:r>
      <w:r w:rsidR="00A8036B" w:rsidRPr="00E75541">
        <w:rPr>
          <w:rFonts w:ascii="Times New Roman" w:hAnsi="Times New Roman" w:cs="Times New Roman"/>
          <w:sz w:val="24"/>
          <w:szCs w:val="24"/>
          <w:lang w:val="bs-Latn-BA"/>
        </w:rPr>
        <w:t>u autorskih, patentnih i drugih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prava intelektualne svojine u Bosni i Hercegovini i inostranstvu;</w:t>
      </w:r>
    </w:p>
    <w:p w14:paraId="2A39D8E9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g) iznos i vrsta finansijske obaveze prema fizičkim i pravnim licima u Bosni i Hercegovini i inostranstvu u iznosu višem od 5.000,00 KM;</w:t>
      </w:r>
    </w:p>
    <w:p w14:paraId="055C9A64" w14:textId="2F05424A" w:rsidR="00BF3133" w:rsidRPr="00E75541" w:rsidRDefault="00BF3133" w:rsidP="005E6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h) izvor i visina godišnjih novčanih prihoda u Bos</w:t>
      </w:r>
      <w:r w:rsidR="005E6720" w:rsidRPr="00E75541">
        <w:rPr>
          <w:rFonts w:ascii="Times New Roman" w:hAnsi="Times New Roman" w:cs="Times New Roman"/>
          <w:sz w:val="24"/>
          <w:szCs w:val="24"/>
          <w:lang w:val="bs-Latn-BA"/>
        </w:rPr>
        <w:t>ni i Hercegovini i inostranstvu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407535" w:rsidRPr="00E75541">
        <w:rPr>
          <w:rFonts w:ascii="Times New Roman" w:hAnsi="Times New Roman" w:cs="Times New Roman"/>
          <w:sz w:val="24"/>
          <w:szCs w:val="24"/>
          <w:lang w:val="bs-Latn-BA"/>
        </w:rPr>
        <w:t>“</w:t>
      </w:r>
    </w:p>
    <w:p w14:paraId="00023073" w14:textId="77777777" w:rsidR="001A2820" w:rsidRPr="00E75541" w:rsidRDefault="001A2820" w:rsidP="0091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9B90D5" w14:textId="405263BD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07101ACE" w14:textId="77777777" w:rsidR="00BF3133" w:rsidRPr="00E75541" w:rsidRDefault="00BF3133" w:rsidP="00BF3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članu 11. stav (2) se briše.</w:t>
      </w:r>
    </w:p>
    <w:p w14:paraId="0FE0FD59" w14:textId="77777777" w:rsidR="00BF3133" w:rsidRPr="00E75541" w:rsidRDefault="00BF3133" w:rsidP="00BF3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563EEC3" w14:textId="471BAEE5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7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5C5465BA" w14:textId="501833AD" w:rsidR="00F30CCC" w:rsidRPr="00E75541" w:rsidRDefault="00F30CCC" w:rsidP="00F30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Č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lan 12.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mijenja se i glasi:</w:t>
      </w:r>
    </w:p>
    <w:p w14:paraId="2CCF8084" w14:textId="66D316D1" w:rsidR="00F30CCC" w:rsidRPr="00E75541" w:rsidRDefault="00F30CCC" w:rsidP="00F30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„Član 12.</w:t>
      </w:r>
    </w:p>
    <w:p w14:paraId="0D5A9357" w14:textId="429E5B0F" w:rsidR="00F30CCC" w:rsidRPr="00E75541" w:rsidRDefault="00F30CCC" w:rsidP="00F30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(Godišnje prijavljivanje imovine)</w:t>
      </w:r>
    </w:p>
    <w:p w14:paraId="4B835CE6" w14:textId="4571B350" w:rsidR="00F30CCC" w:rsidRPr="00E75541" w:rsidRDefault="00F30CCC" w:rsidP="00BC66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Godišnje prijavljivanje imovine iz čla</w:t>
      </w:r>
      <w:r w:rsidR="00BC66BA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na 10. ovog zakona obavezno se vrši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tokom vremena obavljanja javne fukn</w:t>
      </w:r>
      <w:r w:rsidR="00245E5B" w:rsidRPr="00E75541">
        <w:rPr>
          <w:rFonts w:ascii="Times New Roman" w:hAnsi="Times New Roman" w:cs="Times New Roman"/>
          <w:sz w:val="24"/>
          <w:szCs w:val="24"/>
          <w:lang w:val="bs-Latn-BA"/>
        </w:rPr>
        <w:t>kcije i to</w:t>
      </w:r>
      <w:r w:rsidR="00BC66BA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do 31. marta tekuće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za prethodnu</w:t>
      </w:r>
      <w:r w:rsidR="00BC66BA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godinu.“</w:t>
      </w:r>
    </w:p>
    <w:p w14:paraId="76244E87" w14:textId="77777777" w:rsidR="00F30CCC" w:rsidRPr="00E75541" w:rsidRDefault="00F30CCC" w:rsidP="00F30C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56C6B1" w14:textId="126AFA15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8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05947217" w14:textId="77777777" w:rsidR="00350832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="00BC66BA" w:rsidRPr="00E75541">
        <w:rPr>
          <w:rFonts w:ascii="Times New Roman" w:hAnsi="Times New Roman" w:cs="Times New Roman"/>
          <w:sz w:val="24"/>
          <w:szCs w:val="24"/>
          <w:lang w:val="bs-Latn-BA"/>
        </w:rPr>
        <w:t>Č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lan 13. mijenja se i glasi:</w:t>
      </w:r>
    </w:p>
    <w:p w14:paraId="7C1C9A5B" w14:textId="77777777" w:rsidR="00350832" w:rsidRPr="00E75541" w:rsidRDefault="00350832" w:rsidP="00350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„Član 13.</w:t>
      </w:r>
    </w:p>
    <w:p w14:paraId="19D02DBE" w14:textId="281756F5" w:rsidR="00350832" w:rsidRPr="00E75541" w:rsidRDefault="00350832" w:rsidP="00350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(Prijavljivanje i</w:t>
      </w:r>
      <w:r w:rsidR="0078357E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movine poslije završteka </w:t>
      </w:r>
      <w:r w:rsidR="00721558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javne funkcije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</w:p>
    <w:p w14:paraId="41C1D6E8" w14:textId="77777777" w:rsidR="008C272F" w:rsidRPr="00E75541" w:rsidRDefault="008C272F" w:rsidP="008C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(1) Nosilac javne funkcije je obavezan da prijavi imovinu iz člana 10. ovog zakona, u roku od 30 dana od dana završetka javne funkcije po bilo kojem osnovu.</w:t>
      </w:r>
    </w:p>
    <w:p w14:paraId="445E62DD" w14:textId="77777777" w:rsidR="008C272F" w:rsidRPr="00E75541" w:rsidRDefault="008C272F" w:rsidP="008C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ab/>
        <w:t>(2) Pored obaveza iz stava (1) ovog člana, nosilac javne funkcije dužan je dati izjavu da li su pokrenute aktivnosti sticanja imovine iz člana 10. ovog zakona i ako jesu, navesti koje i po kojem osnovu.</w:t>
      </w:r>
    </w:p>
    <w:p w14:paraId="3B80612F" w14:textId="77777777" w:rsidR="00BD6B43" w:rsidRPr="00E75541" w:rsidRDefault="00FF41DC" w:rsidP="00FF4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(3) Izjava iz stava (2) ovog člana daje se na obrascu izjave o</w:t>
      </w:r>
      <w:r w:rsidR="008C272F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pokrenutim aktivnostima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koji</w:t>
      </w:r>
      <w:r w:rsidR="008C272F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je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sastavni </w:t>
      </w:r>
      <w:r w:rsidR="008C272F" w:rsidRPr="00E75541">
        <w:rPr>
          <w:rFonts w:ascii="Times New Roman" w:hAnsi="Times New Roman" w:cs="Times New Roman"/>
          <w:sz w:val="24"/>
          <w:szCs w:val="24"/>
          <w:lang w:val="bs-Latn-BA"/>
        </w:rPr>
        <w:t>dio ovog zakona.</w:t>
      </w:r>
    </w:p>
    <w:p w14:paraId="52A9F153" w14:textId="7110B2DF" w:rsidR="008C272F" w:rsidRPr="00E75541" w:rsidRDefault="00BD6B43" w:rsidP="00BD6B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(4) Ured će izraditi i na svojoj Internet stranici objaviti uputstvo o popunjavanju obrazaca iz stava (3) ovog člana.</w:t>
      </w:r>
      <w:r w:rsidR="008C272F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“ </w:t>
      </w:r>
    </w:p>
    <w:p w14:paraId="1C427F8B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E23A787" w14:textId="3F348C84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9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78DEAA13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članu 14. u stavu (1) riječi „traženu informaciju“ mijenjaju se riječju „podatke“.</w:t>
      </w:r>
    </w:p>
    <w:p w14:paraId="112F9869" w14:textId="232F40E8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F7B07" w:rsidRPr="00E75541">
        <w:rPr>
          <w:rFonts w:ascii="Times New Roman" w:hAnsi="Times New Roman" w:cs="Times New Roman"/>
          <w:sz w:val="24"/>
          <w:szCs w:val="24"/>
          <w:lang w:val="bs-Latn-BA"/>
        </w:rPr>
        <w:t>U istom članu s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tav (2) mijenja se i glasi:</w:t>
      </w:r>
    </w:p>
    <w:p w14:paraId="69F6B135" w14:textId="476EC3DA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„(2) Nosilac javne funkcije</w:t>
      </w:r>
      <w:r w:rsidR="00EE2734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je obavezan da dostavi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podatke iz stava (1) ovog člana u roku od 30 dana od dana </w:t>
      </w:r>
      <w:r w:rsidR="00D646E9" w:rsidRPr="00E75541">
        <w:rPr>
          <w:rFonts w:ascii="Times New Roman" w:hAnsi="Times New Roman" w:cs="Times New Roman"/>
          <w:sz w:val="24"/>
          <w:szCs w:val="24"/>
          <w:lang w:val="bs-Latn-BA"/>
        </w:rPr>
        <w:t>prijema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zahtjeva Ureda.“</w:t>
      </w:r>
    </w:p>
    <w:p w14:paraId="37F93FE1" w14:textId="219FD3DE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="00EF7B07" w:rsidRPr="00E75541">
        <w:rPr>
          <w:rFonts w:ascii="Times New Roman" w:hAnsi="Times New Roman" w:cs="Times New Roman"/>
          <w:sz w:val="24"/>
          <w:szCs w:val="24"/>
          <w:lang w:val="bs-Latn-BA"/>
        </w:rPr>
        <w:t>U istom članu s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tav (3) se briše.</w:t>
      </w:r>
    </w:p>
    <w:p w14:paraId="6C297CDD" w14:textId="77777777" w:rsidR="00D91878" w:rsidRPr="00E75541" w:rsidRDefault="00D91878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147DB7" w14:textId="2F4FD1FC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10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5BEFCFBD" w14:textId="01DBC89B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Iza člana 14. dodaj</w:t>
      </w:r>
      <w:r w:rsidR="00911675" w:rsidRPr="00E75541">
        <w:rPr>
          <w:rFonts w:ascii="Times New Roman" w:hAnsi="Times New Roman" w:cs="Times New Roman"/>
          <w:sz w:val="24"/>
          <w:szCs w:val="24"/>
          <w:lang w:val="bs-Latn-BA"/>
        </w:rPr>
        <w:t>e se novi član 14a. koji glasi:</w:t>
      </w:r>
    </w:p>
    <w:p w14:paraId="1A015B3B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„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14a.</w:t>
      </w:r>
    </w:p>
    <w:p w14:paraId="4115AA8B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(Izuzeci od obaveze prijavljivanja imovine)</w:t>
      </w:r>
    </w:p>
    <w:p w14:paraId="773C749A" w14:textId="44E48B3F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(1) Nosilac javne funkcije koji bude ponovo izabran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imenovan na istu javnu funkciju koju je vršio do momenta ponovnog izbora ili imenovanja u istoj instituci</w:t>
      </w:r>
      <w:r w:rsidR="00350832" w:rsidRPr="00E75541">
        <w:rPr>
          <w:rFonts w:ascii="Times New Roman" w:hAnsi="Times New Roman" w:cs="Times New Roman"/>
          <w:sz w:val="24"/>
          <w:szCs w:val="24"/>
        </w:rPr>
        <w:t xml:space="preserve">ji, a </w:t>
      </w:r>
      <w:r w:rsidRPr="00E75541">
        <w:rPr>
          <w:rFonts w:ascii="Times New Roman" w:hAnsi="Times New Roman" w:cs="Times New Roman"/>
          <w:sz w:val="24"/>
          <w:szCs w:val="24"/>
        </w:rPr>
        <w:t xml:space="preserve">koji je izvršio obavezu iz člana 11.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zakona, izuzet je od obaveze prijavljivanja imovine prilikom preuzimanja dužnosti i prijavljivanja imovine poslije završetka dužnosti </w:t>
      </w:r>
      <w:r w:rsidR="001A2820" w:rsidRPr="00E75541">
        <w:rPr>
          <w:rFonts w:ascii="Times New Roman" w:hAnsi="Times New Roman" w:cs="Times New Roman"/>
          <w:sz w:val="24"/>
          <w:szCs w:val="24"/>
        </w:rPr>
        <w:t>po bilo kojem osnovu,</w:t>
      </w:r>
      <w:r w:rsidR="00DF2B3A" w:rsidRPr="00E75541">
        <w:rPr>
          <w:rFonts w:ascii="Times New Roman" w:hAnsi="Times New Roman" w:cs="Times New Roman"/>
          <w:sz w:val="24"/>
          <w:szCs w:val="24"/>
        </w:rPr>
        <w:t xml:space="preserve"> između ponovljenih izbora ili imenovanja</w:t>
      </w:r>
      <w:r w:rsidRPr="00E75541">
        <w:rPr>
          <w:rFonts w:ascii="Times New Roman" w:hAnsi="Times New Roman" w:cs="Times New Roman"/>
          <w:sz w:val="24"/>
          <w:szCs w:val="24"/>
        </w:rPr>
        <w:t>.</w:t>
      </w:r>
    </w:p>
    <w:p w14:paraId="65523D8A" w14:textId="60B6A61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(2) Nosilac javne funkcije koji prvi put preuzima javnu funkciju u periodu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oktobra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do 31.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decembra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i koji izvrši obavezu iz člana 11.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zakona, izuzet je od obaveze </w:t>
      </w:r>
      <w:r w:rsidR="00F20906" w:rsidRPr="00E75541">
        <w:rPr>
          <w:rFonts w:ascii="Times New Roman" w:hAnsi="Times New Roman" w:cs="Times New Roman"/>
          <w:sz w:val="24"/>
          <w:szCs w:val="24"/>
        </w:rPr>
        <w:t xml:space="preserve">propisane članom 12. </w:t>
      </w:r>
      <w:proofErr w:type="gramStart"/>
      <w:r w:rsidR="00F20906" w:rsidRPr="00E75541">
        <w:rPr>
          <w:rFonts w:ascii="Times New Roman" w:hAnsi="Times New Roman" w:cs="Times New Roman"/>
          <w:sz w:val="24"/>
          <w:szCs w:val="24"/>
        </w:rPr>
        <w:t>ovog</w:t>
      </w:r>
      <w:proofErr w:type="gramEnd"/>
      <w:r w:rsidR="00F20906" w:rsidRPr="00E75541">
        <w:rPr>
          <w:rFonts w:ascii="Times New Roman" w:hAnsi="Times New Roman" w:cs="Times New Roman"/>
          <w:sz w:val="24"/>
          <w:szCs w:val="24"/>
        </w:rPr>
        <w:t xml:space="preserve"> zakona</w:t>
      </w:r>
      <w:r w:rsidR="00E57CB0" w:rsidRPr="00E75541">
        <w:rPr>
          <w:rFonts w:ascii="Times New Roman" w:hAnsi="Times New Roman" w:cs="Times New Roman"/>
          <w:sz w:val="24"/>
          <w:szCs w:val="24"/>
        </w:rPr>
        <w:t xml:space="preserve"> za godinu u kojoj je preuzeo javnu funkciju</w:t>
      </w:r>
      <w:r w:rsidRPr="00E75541">
        <w:rPr>
          <w:rFonts w:ascii="Times New Roman" w:hAnsi="Times New Roman" w:cs="Times New Roman"/>
          <w:sz w:val="24"/>
          <w:szCs w:val="24"/>
        </w:rPr>
        <w:t>.”</w:t>
      </w:r>
    </w:p>
    <w:p w14:paraId="1F0FD23E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0158B5" w14:textId="3D5BC929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>Član 1</w:t>
      </w:r>
      <w:r w:rsidR="00911675" w:rsidRPr="00E75541">
        <w:rPr>
          <w:rFonts w:ascii="Times New Roman" w:hAnsi="Times New Roman" w:cs="Times New Roman"/>
          <w:b/>
          <w:sz w:val="24"/>
          <w:szCs w:val="24"/>
        </w:rPr>
        <w:t>1</w:t>
      </w:r>
      <w:r w:rsidRPr="00E75541">
        <w:rPr>
          <w:rFonts w:ascii="Times New Roman" w:hAnsi="Times New Roman" w:cs="Times New Roman"/>
          <w:b/>
          <w:sz w:val="24"/>
          <w:szCs w:val="24"/>
        </w:rPr>
        <w:t>.</w:t>
      </w:r>
    </w:p>
    <w:p w14:paraId="0C5834C4" w14:textId="745FA2C2" w:rsidR="007E4B5B" w:rsidRPr="00E75541" w:rsidRDefault="00291297" w:rsidP="007E4B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članu 15.</w:t>
      </w:r>
      <w:r w:rsidR="007E4B5B" w:rsidRPr="00E75541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7E4B5B" w:rsidRPr="00E7554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E4B5B" w:rsidRPr="00E75541">
        <w:rPr>
          <w:rFonts w:ascii="Times New Roman" w:hAnsi="Times New Roman" w:cs="Times New Roman"/>
          <w:sz w:val="24"/>
          <w:szCs w:val="24"/>
        </w:rPr>
        <w:t xml:space="preserve"> poklona</w:t>
      </w:r>
      <w:r>
        <w:rPr>
          <w:rFonts w:ascii="Times New Roman" w:hAnsi="Times New Roman" w:cs="Times New Roman"/>
          <w:sz w:val="24"/>
          <w:szCs w:val="24"/>
        </w:rPr>
        <w:t>, izvorima sredstava i načinu sticanja navedenog</w:t>
      </w:r>
      <w:r w:rsidR="007E4B5B" w:rsidRPr="00E75541">
        <w:rPr>
          <w:rFonts w:ascii="Times New Roman" w:hAnsi="Times New Roman" w:cs="Times New Roman"/>
          <w:sz w:val="24"/>
          <w:szCs w:val="24"/>
        </w:rPr>
        <w:t>” se briš</w:t>
      </w:r>
      <w:r>
        <w:rPr>
          <w:rFonts w:ascii="Times New Roman" w:hAnsi="Times New Roman" w:cs="Times New Roman"/>
          <w:sz w:val="24"/>
          <w:szCs w:val="24"/>
        </w:rPr>
        <w:t>e</w:t>
      </w:r>
      <w:r w:rsidR="007E4B5B" w:rsidRPr="00E75541">
        <w:rPr>
          <w:rFonts w:ascii="Times New Roman" w:hAnsi="Times New Roman" w:cs="Times New Roman"/>
          <w:sz w:val="24"/>
          <w:szCs w:val="24"/>
        </w:rPr>
        <w:t>.</w:t>
      </w:r>
    </w:p>
    <w:p w14:paraId="3DD389DE" w14:textId="77777777" w:rsidR="007E4B5B" w:rsidRPr="00E75541" w:rsidRDefault="007E4B5B" w:rsidP="007E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CECA0" w14:textId="3635F995" w:rsidR="007E4B5B" w:rsidRPr="00291297" w:rsidRDefault="007E4B5B" w:rsidP="007E4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97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11675" w:rsidRPr="00291297">
        <w:rPr>
          <w:rFonts w:ascii="Times New Roman" w:hAnsi="Times New Roman" w:cs="Times New Roman"/>
          <w:b/>
          <w:sz w:val="24"/>
          <w:szCs w:val="24"/>
        </w:rPr>
        <w:t>12</w:t>
      </w:r>
      <w:r w:rsidRPr="00291297">
        <w:rPr>
          <w:rFonts w:ascii="Times New Roman" w:hAnsi="Times New Roman" w:cs="Times New Roman"/>
          <w:b/>
          <w:sz w:val="24"/>
          <w:szCs w:val="24"/>
        </w:rPr>
        <w:t>.</w:t>
      </w:r>
    </w:p>
    <w:p w14:paraId="2B75CFBE" w14:textId="57BADDE4" w:rsidR="007E4B5B" w:rsidRPr="00E75541" w:rsidRDefault="007E4B5B" w:rsidP="007E4B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Članovi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17.,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19.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brišu.</w:t>
      </w:r>
    </w:p>
    <w:p w14:paraId="60F0C959" w14:textId="77777777" w:rsidR="00911675" w:rsidRDefault="00911675" w:rsidP="0013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B1FC4" w14:textId="77777777" w:rsidR="001307C0" w:rsidRDefault="001307C0" w:rsidP="0013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E5E39" w14:textId="77777777" w:rsidR="001307C0" w:rsidRPr="00E75541" w:rsidRDefault="001307C0" w:rsidP="0013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88E9C" w14:textId="330C3DE9" w:rsidR="007E4B5B" w:rsidRPr="00E75541" w:rsidRDefault="007E4B5B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lastRenderedPageBreak/>
        <w:t>Član 1</w:t>
      </w:r>
      <w:r w:rsidR="00911675" w:rsidRPr="00E75541">
        <w:rPr>
          <w:rFonts w:ascii="Times New Roman" w:hAnsi="Times New Roman" w:cs="Times New Roman"/>
          <w:b/>
          <w:sz w:val="24"/>
          <w:szCs w:val="24"/>
        </w:rPr>
        <w:t>3</w:t>
      </w:r>
      <w:r w:rsidRPr="00E75541">
        <w:rPr>
          <w:rFonts w:ascii="Times New Roman" w:hAnsi="Times New Roman" w:cs="Times New Roman"/>
          <w:b/>
          <w:sz w:val="24"/>
          <w:szCs w:val="24"/>
        </w:rPr>
        <w:t>.</w:t>
      </w:r>
    </w:p>
    <w:p w14:paraId="2EECFCE6" w14:textId="77777777" w:rsidR="007E4B5B" w:rsidRPr="00E75541" w:rsidRDefault="007E4B5B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4FCD4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ab/>
      </w:r>
      <w:r w:rsidRPr="00E75541">
        <w:rPr>
          <w:rFonts w:ascii="Times New Roman" w:hAnsi="Times New Roman" w:cs="Times New Roman"/>
          <w:sz w:val="24"/>
          <w:szCs w:val="24"/>
        </w:rPr>
        <w:t xml:space="preserve">Član 20.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mijenja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se i glasi:</w:t>
      </w:r>
    </w:p>
    <w:p w14:paraId="7554527D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“</w:t>
      </w:r>
      <w:r w:rsidRPr="00E75541">
        <w:rPr>
          <w:rFonts w:ascii="Times New Roman" w:hAnsi="Times New Roman" w:cs="Times New Roman"/>
          <w:b/>
          <w:sz w:val="24"/>
          <w:szCs w:val="24"/>
        </w:rPr>
        <w:t>Član 20.</w:t>
      </w:r>
    </w:p>
    <w:p w14:paraId="3EED80D1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>(Sadržaj prijave)</w:t>
      </w:r>
    </w:p>
    <w:p w14:paraId="3873B20F" w14:textId="06BC1B8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541">
        <w:rPr>
          <w:rFonts w:ascii="Times New Roman" w:hAnsi="Times New Roman" w:cs="Times New Roman"/>
          <w:bCs/>
          <w:sz w:val="24"/>
          <w:szCs w:val="24"/>
        </w:rPr>
        <w:t xml:space="preserve">(1) Prijava </w:t>
      </w:r>
      <w:r w:rsidR="00940544" w:rsidRPr="00E75541">
        <w:rPr>
          <w:rFonts w:ascii="Times New Roman" w:hAnsi="Times New Roman" w:cs="Times New Roman"/>
          <w:bCs/>
          <w:sz w:val="24"/>
          <w:szCs w:val="24"/>
        </w:rPr>
        <w:t xml:space="preserve">imovine </w:t>
      </w:r>
      <w:r w:rsidRPr="00E75541">
        <w:rPr>
          <w:rFonts w:ascii="Times New Roman" w:hAnsi="Times New Roman" w:cs="Times New Roman"/>
          <w:bCs/>
          <w:sz w:val="24"/>
          <w:szCs w:val="24"/>
        </w:rPr>
        <w:t xml:space="preserve">nosioca javne funkcije vrši se </w:t>
      </w:r>
      <w:proofErr w:type="gramStart"/>
      <w:r w:rsidRPr="00E75541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Pr="00E75541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E75541">
        <w:rPr>
          <w:rFonts w:ascii="Times New Roman" w:hAnsi="Times New Roman" w:cs="Times New Roman"/>
          <w:bCs/>
          <w:sz w:val="24"/>
          <w:szCs w:val="24"/>
        </w:rPr>
        <w:t>brascu prijave imovine</w:t>
      </w:r>
      <w:r w:rsidRPr="00E75541">
        <w:rPr>
          <w:rFonts w:ascii="Times New Roman" w:hAnsi="Times New Roman" w:cs="Times New Roman"/>
          <w:bCs/>
          <w:sz w:val="24"/>
          <w:szCs w:val="24"/>
        </w:rPr>
        <w:t xml:space="preserve">, a prijava </w:t>
      </w:r>
      <w:r w:rsidR="00940544" w:rsidRPr="00E75541">
        <w:rPr>
          <w:rFonts w:ascii="Times New Roman" w:hAnsi="Times New Roman" w:cs="Times New Roman"/>
          <w:bCs/>
          <w:sz w:val="24"/>
          <w:szCs w:val="24"/>
        </w:rPr>
        <w:t xml:space="preserve">imovine </w:t>
      </w:r>
      <w:r w:rsidRPr="00E75541">
        <w:rPr>
          <w:rFonts w:ascii="Times New Roman" w:hAnsi="Times New Roman" w:cs="Times New Roman"/>
          <w:bCs/>
          <w:sz w:val="24"/>
          <w:szCs w:val="24"/>
        </w:rPr>
        <w:t>bliskog srodnika vrši se na Obrascu prijave imovine bliskog srodnika.</w:t>
      </w:r>
    </w:p>
    <w:p w14:paraId="4982C503" w14:textId="269899AC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(2) Ob</w:t>
      </w:r>
      <w:r w:rsidR="00E75541">
        <w:rPr>
          <w:rFonts w:ascii="Times New Roman" w:hAnsi="Times New Roman" w:cs="Times New Roman"/>
          <w:sz w:val="24"/>
          <w:szCs w:val="24"/>
        </w:rPr>
        <w:t xml:space="preserve">razac prijave imovine </w:t>
      </w:r>
      <w:r w:rsidRPr="00E75541">
        <w:rPr>
          <w:rFonts w:ascii="Times New Roman" w:hAnsi="Times New Roman" w:cs="Times New Roman"/>
          <w:sz w:val="24"/>
          <w:szCs w:val="24"/>
        </w:rPr>
        <w:t>i</w:t>
      </w:r>
      <w:r w:rsidR="00940544" w:rsidRPr="00E75541">
        <w:rPr>
          <w:rFonts w:ascii="Times New Roman" w:hAnsi="Times New Roman" w:cs="Times New Roman"/>
          <w:sz w:val="24"/>
          <w:szCs w:val="24"/>
        </w:rPr>
        <w:t xml:space="preserve">z stava (1) ovog člana </w:t>
      </w:r>
      <w:r w:rsidRPr="00E75541">
        <w:rPr>
          <w:rFonts w:ascii="Times New Roman" w:hAnsi="Times New Roman" w:cs="Times New Roman"/>
          <w:sz w:val="24"/>
          <w:szCs w:val="24"/>
        </w:rPr>
        <w:t>sadrži:</w:t>
      </w:r>
    </w:p>
    <w:p w14:paraId="38CCDC95" w14:textId="7DABC5FC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svrhu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podnošenja prijave</w:t>
      </w:r>
      <w:r w:rsidR="00940544" w:rsidRPr="00E75541">
        <w:rPr>
          <w:rFonts w:ascii="Times New Roman" w:hAnsi="Times New Roman" w:cs="Times New Roman"/>
          <w:sz w:val="24"/>
          <w:szCs w:val="24"/>
        </w:rPr>
        <w:t>;</w:t>
      </w:r>
    </w:p>
    <w:p w14:paraId="26370776" w14:textId="1E8A4667" w:rsidR="00BF3133" w:rsidRPr="00E75541" w:rsidRDefault="00BF3133" w:rsidP="009405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ime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i prezime, </w:t>
      </w:r>
      <w:r w:rsidR="00940544" w:rsidRPr="00E75541">
        <w:rPr>
          <w:rFonts w:ascii="Times New Roman" w:hAnsi="Times New Roman" w:cs="Times New Roman"/>
          <w:sz w:val="24"/>
          <w:szCs w:val="24"/>
        </w:rPr>
        <w:t xml:space="preserve">jedinstveni matični broj koji se ne objavljuje javno, te </w:t>
      </w:r>
      <w:r w:rsidRPr="00E75541">
        <w:rPr>
          <w:rFonts w:ascii="Times New Roman" w:hAnsi="Times New Roman" w:cs="Times New Roman"/>
          <w:sz w:val="24"/>
          <w:szCs w:val="24"/>
        </w:rPr>
        <w:t>adresu i broj tel</w:t>
      </w:r>
      <w:r w:rsidR="00940544" w:rsidRPr="00E75541">
        <w:rPr>
          <w:rFonts w:ascii="Times New Roman" w:hAnsi="Times New Roman" w:cs="Times New Roman"/>
          <w:sz w:val="24"/>
          <w:szCs w:val="24"/>
        </w:rPr>
        <w:t xml:space="preserve">efona; </w:t>
      </w:r>
    </w:p>
    <w:p w14:paraId="282610B6" w14:textId="31E27830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naziv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javne funkcije, naziv i adresu institucije u kojoj se vrši javna </w:t>
      </w:r>
      <w:r w:rsidR="00940544" w:rsidRPr="00E75541">
        <w:rPr>
          <w:rFonts w:ascii="Times New Roman" w:hAnsi="Times New Roman" w:cs="Times New Roman"/>
          <w:sz w:val="24"/>
          <w:szCs w:val="24"/>
        </w:rPr>
        <w:t xml:space="preserve">funkcija, datum imenovanja odnosno </w:t>
      </w:r>
      <w:r w:rsidRPr="00E75541">
        <w:rPr>
          <w:rFonts w:ascii="Times New Roman" w:hAnsi="Times New Roman" w:cs="Times New Roman"/>
          <w:sz w:val="24"/>
          <w:szCs w:val="24"/>
        </w:rPr>
        <w:t>razrješenja;</w:t>
      </w:r>
    </w:p>
    <w:p w14:paraId="575BDD99" w14:textId="754538FF" w:rsidR="00BF3133" w:rsidRPr="00E75541" w:rsidRDefault="00F171D6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d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F3133" w:rsidRPr="00E75541">
        <w:rPr>
          <w:rFonts w:ascii="Times New Roman" w:hAnsi="Times New Roman" w:cs="Times New Roman"/>
          <w:sz w:val="24"/>
          <w:szCs w:val="24"/>
        </w:rPr>
        <w:t>ime</w:t>
      </w:r>
      <w:proofErr w:type="gramEnd"/>
      <w:r w:rsidR="00BF3133" w:rsidRPr="00E75541">
        <w:rPr>
          <w:rFonts w:ascii="Times New Roman" w:hAnsi="Times New Roman" w:cs="Times New Roman"/>
          <w:sz w:val="24"/>
          <w:szCs w:val="24"/>
        </w:rPr>
        <w:t xml:space="preserve"> i prezime bliskog srodnika, srodstvo</w:t>
      </w:r>
      <w:r w:rsidR="00940544" w:rsidRPr="00E75541">
        <w:rPr>
          <w:rFonts w:ascii="Times New Roman" w:hAnsi="Times New Roman" w:cs="Times New Roman"/>
          <w:sz w:val="24"/>
          <w:szCs w:val="24"/>
        </w:rPr>
        <w:t xml:space="preserve"> sa nosiocem javne funkcije, jedinstveni </w:t>
      </w:r>
      <w:r w:rsidR="00BF3133" w:rsidRPr="00E75541">
        <w:rPr>
          <w:rFonts w:ascii="Times New Roman" w:hAnsi="Times New Roman" w:cs="Times New Roman"/>
          <w:sz w:val="24"/>
          <w:szCs w:val="24"/>
        </w:rPr>
        <w:t>matični broj bliskog srodnika koji se ne objavljuje javno;</w:t>
      </w:r>
    </w:p>
    <w:p w14:paraId="7A511B5B" w14:textId="6A83BF86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nepokretnu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imovinu i njenu vrstu, općinu, grad i državu gdje se nalazi, p</w:t>
      </w:r>
      <w:r w:rsidR="00111595" w:rsidRPr="00E75541">
        <w:rPr>
          <w:rFonts w:ascii="Times New Roman" w:hAnsi="Times New Roman" w:cs="Times New Roman"/>
          <w:sz w:val="24"/>
          <w:szCs w:val="24"/>
        </w:rPr>
        <w:t>ovršinu, porijeklo</w:t>
      </w:r>
      <w:r w:rsidRPr="00E75541">
        <w:rPr>
          <w:rFonts w:ascii="Times New Roman" w:hAnsi="Times New Roman" w:cs="Times New Roman"/>
          <w:sz w:val="24"/>
          <w:szCs w:val="24"/>
        </w:rPr>
        <w:t xml:space="preserve">, nabavnu i pretpostavljenu vrijednost, </w:t>
      </w:r>
      <w:r w:rsidR="00111595" w:rsidRPr="00E75541">
        <w:rPr>
          <w:rFonts w:ascii="Times New Roman" w:hAnsi="Times New Roman" w:cs="Times New Roman"/>
          <w:sz w:val="24"/>
          <w:szCs w:val="24"/>
        </w:rPr>
        <w:t>podatke o vlasništvu</w:t>
      </w:r>
      <w:r w:rsidRPr="00E75541">
        <w:rPr>
          <w:rFonts w:ascii="Times New Roman" w:hAnsi="Times New Roman" w:cs="Times New Roman"/>
          <w:sz w:val="24"/>
          <w:szCs w:val="24"/>
        </w:rPr>
        <w:t>, da li se radi o s</w:t>
      </w:r>
      <w:r w:rsidR="00AC77F6" w:rsidRPr="00E75541">
        <w:rPr>
          <w:rFonts w:ascii="Times New Roman" w:hAnsi="Times New Roman" w:cs="Times New Roman"/>
          <w:sz w:val="24"/>
          <w:szCs w:val="24"/>
        </w:rPr>
        <w:t>uvlasništvu i u kolikom udjelu</w:t>
      </w:r>
      <w:r w:rsidRPr="00E75541">
        <w:rPr>
          <w:rFonts w:ascii="Times New Roman" w:hAnsi="Times New Roman" w:cs="Times New Roman"/>
          <w:sz w:val="24"/>
          <w:szCs w:val="24"/>
        </w:rPr>
        <w:t>, vrstu i izvor sredstava kojima je kupljena;</w:t>
      </w:r>
    </w:p>
    <w:p w14:paraId="14937E07" w14:textId="3B7F1F36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pokretnu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imovinu i njenu vrstu, godinu proiz</w:t>
      </w:r>
      <w:r w:rsidR="003807FB" w:rsidRPr="00E75541">
        <w:rPr>
          <w:rFonts w:ascii="Times New Roman" w:hAnsi="Times New Roman" w:cs="Times New Roman"/>
          <w:sz w:val="24"/>
          <w:szCs w:val="24"/>
        </w:rPr>
        <w:t>vodnje i kupovine</w:t>
      </w:r>
      <w:r w:rsidR="00EE2734" w:rsidRPr="00E75541">
        <w:rPr>
          <w:rFonts w:ascii="Times New Roman" w:hAnsi="Times New Roman" w:cs="Times New Roman"/>
          <w:sz w:val="24"/>
          <w:szCs w:val="24"/>
        </w:rPr>
        <w:t>, porijeklo</w:t>
      </w:r>
      <w:r w:rsidRPr="00E75541">
        <w:rPr>
          <w:rFonts w:ascii="Times New Roman" w:hAnsi="Times New Roman" w:cs="Times New Roman"/>
          <w:sz w:val="24"/>
          <w:szCs w:val="24"/>
        </w:rPr>
        <w:t xml:space="preserve">, nabavnu i pretpostavljenu vrijednost, i podatak o vlasništvu, </w:t>
      </w:r>
    </w:p>
    <w:p w14:paraId="6B9B337B" w14:textId="581EACE2" w:rsidR="00F171D6" w:rsidRPr="00E75541" w:rsidRDefault="00F171D6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g)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o dionicama i </w:t>
      </w:r>
      <w:r w:rsidR="00BF3133" w:rsidRPr="00E75541">
        <w:rPr>
          <w:rFonts w:ascii="Times New Roman" w:hAnsi="Times New Roman" w:cs="Times New Roman"/>
          <w:sz w:val="24"/>
          <w:szCs w:val="24"/>
        </w:rPr>
        <w:t>akcijama</w:t>
      </w:r>
      <w:r w:rsidRPr="00E75541">
        <w:rPr>
          <w:rFonts w:ascii="Times New Roman" w:hAnsi="Times New Roman" w:cs="Times New Roman"/>
          <w:sz w:val="24"/>
          <w:szCs w:val="24"/>
        </w:rPr>
        <w:t xml:space="preserve"> u privrednim društvima;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072F0" w14:textId="12863CE1" w:rsidR="00F171D6" w:rsidRPr="00E75541" w:rsidRDefault="00F171D6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h)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o </w:t>
      </w:r>
      <w:r w:rsidR="00BF3133" w:rsidRPr="00E75541">
        <w:rPr>
          <w:rFonts w:ascii="Times New Roman" w:hAnsi="Times New Roman" w:cs="Times New Roman"/>
          <w:sz w:val="24"/>
          <w:szCs w:val="24"/>
        </w:rPr>
        <w:t>obvez</w:t>
      </w:r>
      <w:r w:rsidRPr="00E75541">
        <w:rPr>
          <w:rFonts w:ascii="Times New Roman" w:hAnsi="Times New Roman" w:cs="Times New Roman"/>
          <w:sz w:val="24"/>
          <w:szCs w:val="24"/>
        </w:rPr>
        <w:t>nicama ili drugim vrijednosnim</w:t>
      </w:r>
      <w:r w:rsidR="00AC77F6" w:rsidRPr="00E75541">
        <w:rPr>
          <w:rFonts w:ascii="Times New Roman" w:hAnsi="Times New Roman" w:cs="Times New Roman"/>
          <w:sz w:val="24"/>
          <w:szCs w:val="24"/>
        </w:rPr>
        <w:t xml:space="preserve"> papirima</w:t>
      </w:r>
      <w:r w:rsidRPr="00E75541">
        <w:rPr>
          <w:rFonts w:ascii="Times New Roman" w:hAnsi="Times New Roman" w:cs="Times New Roman"/>
          <w:sz w:val="24"/>
          <w:szCs w:val="24"/>
        </w:rPr>
        <w:t>;</w:t>
      </w:r>
    </w:p>
    <w:p w14:paraId="795691B4" w14:textId="13C631D4" w:rsidR="00BF3133" w:rsidRPr="00E75541" w:rsidRDefault="00F171D6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o 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vlasničkim udjelima u pravnim licima; </w:t>
      </w:r>
    </w:p>
    <w:p w14:paraId="0920AB51" w14:textId="102C4800" w:rsidR="00BF3133" w:rsidRPr="00E75541" w:rsidRDefault="00F171D6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j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podatke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o </w:t>
      </w:r>
      <w:r w:rsidR="00BF3133" w:rsidRPr="00E75541">
        <w:rPr>
          <w:rFonts w:ascii="Times New Roman" w:hAnsi="Times New Roman" w:cs="Times New Roman"/>
          <w:sz w:val="24"/>
          <w:szCs w:val="24"/>
        </w:rPr>
        <w:t>novčan</w:t>
      </w:r>
      <w:r w:rsidRPr="00E75541">
        <w:rPr>
          <w:rFonts w:ascii="Times New Roman" w:hAnsi="Times New Roman" w:cs="Times New Roman"/>
          <w:sz w:val="24"/>
          <w:szCs w:val="24"/>
        </w:rPr>
        <w:t>im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 sredstva u bankama i drugim finansijskim organizacijama u Bosni i Hercegovini i inostranstvu;</w:t>
      </w:r>
    </w:p>
    <w:p w14:paraId="4558FEE5" w14:textId="6F684FE6" w:rsidR="00BF3133" w:rsidRPr="00E75541" w:rsidRDefault="00F171D6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k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F3133" w:rsidRPr="00E75541">
        <w:rPr>
          <w:rFonts w:ascii="Times New Roman" w:hAnsi="Times New Roman" w:cs="Times New Roman"/>
          <w:sz w:val="24"/>
          <w:szCs w:val="24"/>
        </w:rPr>
        <w:t>prava</w:t>
      </w:r>
      <w:proofErr w:type="gramEnd"/>
      <w:r w:rsidR="00BF3133" w:rsidRPr="00E75541">
        <w:rPr>
          <w:rFonts w:ascii="Times New Roman" w:hAnsi="Times New Roman" w:cs="Times New Roman"/>
          <w:sz w:val="24"/>
          <w:szCs w:val="24"/>
        </w:rPr>
        <w:t xml:space="preserve"> po osnov</w:t>
      </w:r>
      <w:r w:rsidRPr="00E75541">
        <w:rPr>
          <w:rFonts w:ascii="Times New Roman" w:hAnsi="Times New Roman" w:cs="Times New Roman"/>
          <w:sz w:val="24"/>
          <w:szCs w:val="24"/>
        </w:rPr>
        <w:t>u autorskih, patentnih i drugih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 prava intelektualne svojine u Bosni i Hercegovini i inostranstvu;</w:t>
      </w:r>
    </w:p>
    <w:p w14:paraId="2193CD20" w14:textId="1A7BAE68" w:rsidR="00BF3133" w:rsidRPr="00E75541" w:rsidRDefault="00F171D6" w:rsidP="00E75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l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F3133" w:rsidRPr="00E75541">
        <w:rPr>
          <w:rFonts w:ascii="Times New Roman" w:hAnsi="Times New Roman" w:cs="Times New Roman"/>
          <w:sz w:val="24"/>
          <w:szCs w:val="24"/>
        </w:rPr>
        <w:t>iznos</w:t>
      </w:r>
      <w:proofErr w:type="gramEnd"/>
      <w:r w:rsidR="00BF3133" w:rsidRPr="00E75541">
        <w:rPr>
          <w:rFonts w:ascii="Times New Roman" w:hAnsi="Times New Roman" w:cs="Times New Roman"/>
          <w:sz w:val="24"/>
          <w:szCs w:val="24"/>
        </w:rPr>
        <w:t xml:space="preserve"> i vrstu finansijske obaveze prema fizičkim i pravnim licima u Bosni i Hercegovini i inostranstvu u iznosu višem od 5.000,00 KM;  </w:t>
      </w:r>
    </w:p>
    <w:p w14:paraId="3E311972" w14:textId="1853E425" w:rsidR="00BF3133" w:rsidRPr="00E75541" w:rsidRDefault="00E75541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C77F6" w:rsidRPr="00E75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F3133" w:rsidRPr="00E75541">
        <w:rPr>
          <w:rFonts w:ascii="Times New Roman" w:hAnsi="Times New Roman" w:cs="Times New Roman"/>
          <w:sz w:val="24"/>
          <w:szCs w:val="24"/>
        </w:rPr>
        <w:t>podake</w:t>
      </w:r>
      <w:proofErr w:type="gramEnd"/>
      <w:r w:rsidR="00BF3133" w:rsidRPr="00E75541">
        <w:rPr>
          <w:rFonts w:ascii="Times New Roman" w:hAnsi="Times New Roman" w:cs="Times New Roman"/>
          <w:sz w:val="24"/>
          <w:szCs w:val="24"/>
        </w:rPr>
        <w:t xml:space="preserve"> o drugim imenovanjima ili izborima, odnos</w:t>
      </w:r>
      <w:r w:rsidR="003807FB" w:rsidRPr="00E75541">
        <w:rPr>
          <w:rFonts w:ascii="Times New Roman" w:hAnsi="Times New Roman" w:cs="Times New Roman"/>
          <w:sz w:val="24"/>
          <w:szCs w:val="24"/>
        </w:rPr>
        <w:t xml:space="preserve">no naziv funkcije, naziv </w:t>
      </w:r>
      <w:r w:rsidR="00BF3133" w:rsidRPr="00E75541">
        <w:rPr>
          <w:rFonts w:ascii="Times New Roman" w:hAnsi="Times New Roman" w:cs="Times New Roman"/>
          <w:sz w:val="24"/>
          <w:szCs w:val="24"/>
        </w:rPr>
        <w:t>institucije, datum imenovanja i razrješenja, te podataka o naknadi;</w:t>
      </w:r>
    </w:p>
    <w:p w14:paraId="7CAA0C91" w14:textId="4D5E7A36" w:rsidR="00BF3133" w:rsidRPr="00E75541" w:rsidRDefault="00E75541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F3133" w:rsidRPr="00E75541">
        <w:rPr>
          <w:rFonts w:ascii="Times New Roman" w:hAnsi="Times New Roman" w:cs="Times New Roman"/>
          <w:sz w:val="24"/>
          <w:szCs w:val="24"/>
        </w:rPr>
        <w:t>ukupne</w:t>
      </w:r>
      <w:proofErr w:type="gramEnd"/>
      <w:r w:rsidR="00BF3133" w:rsidRPr="00E75541">
        <w:rPr>
          <w:rFonts w:ascii="Times New Roman" w:hAnsi="Times New Roman" w:cs="Times New Roman"/>
          <w:sz w:val="24"/>
          <w:szCs w:val="24"/>
        </w:rPr>
        <w:t xml:space="preserve"> godišnje prihode razvrstane po izvorima prihoda;</w:t>
      </w:r>
    </w:p>
    <w:p w14:paraId="5D7BBA9D" w14:textId="14D65920" w:rsidR="00BF3133" w:rsidRPr="00E75541" w:rsidRDefault="00E75541" w:rsidP="00111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721558" w:rsidRPr="00E75541">
        <w:rPr>
          <w:rFonts w:ascii="Times New Roman" w:hAnsi="Times New Roman" w:cs="Times New Roman"/>
          <w:sz w:val="24"/>
          <w:szCs w:val="24"/>
        </w:rPr>
        <w:t xml:space="preserve">) </w:t>
      </w:r>
      <w:r w:rsidR="00BF3133" w:rsidRPr="00E75541">
        <w:rPr>
          <w:rFonts w:ascii="Times New Roman" w:hAnsi="Times New Roman" w:cs="Times New Roman"/>
          <w:sz w:val="24"/>
          <w:szCs w:val="24"/>
        </w:rPr>
        <w:t>izjavu kojom se pod punom moralnom, krivičnom i građanskom odgovornošću potvrđuje</w:t>
      </w:r>
      <w:r w:rsidR="00111595" w:rsidRPr="00E75541">
        <w:rPr>
          <w:rFonts w:ascii="Times New Roman" w:hAnsi="Times New Roman" w:cs="Times New Roman"/>
          <w:sz w:val="24"/>
          <w:szCs w:val="24"/>
        </w:rPr>
        <w:t xml:space="preserve"> istinitost podataka u prijavi; </w:t>
      </w:r>
      <w:r w:rsidR="00BF3133" w:rsidRPr="00E75541">
        <w:rPr>
          <w:rFonts w:ascii="Times New Roman" w:hAnsi="Times New Roman" w:cs="Times New Roman"/>
          <w:sz w:val="24"/>
          <w:szCs w:val="24"/>
        </w:rPr>
        <w:t>da ni jedan dio imovine nije izostavljen iz prijave;</w:t>
      </w:r>
      <w:r w:rsidR="00111595" w:rsidRPr="00E75541">
        <w:rPr>
          <w:rFonts w:ascii="Times New Roman" w:hAnsi="Times New Roman" w:cs="Times New Roman"/>
          <w:sz w:val="24"/>
          <w:szCs w:val="24"/>
        </w:rPr>
        <w:t xml:space="preserve"> daje saglasnost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 da Ured pribavlja i obrađuje lične podatke u svrhu provjere tačnosti, odnosno istinitosti navoda sadržanih u prijavi</w:t>
      </w:r>
      <w:r w:rsidR="00111595" w:rsidRPr="00E75541">
        <w:rPr>
          <w:rFonts w:ascii="Times New Roman" w:hAnsi="Times New Roman" w:cs="Times New Roman"/>
          <w:sz w:val="24"/>
          <w:szCs w:val="24"/>
        </w:rPr>
        <w:t xml:space="preserve">, i daje </w:t>
      </w:r>
      <w:r w:rsidR="00BF3133" w:rsidRPr="00E75541">
        <w:rPr>
          <w:rFonts w:ascii="Times New Roman" w:hAnsi="Times New Roman" w:cs="Times New Roman"/>
          <w:sz w:val="24"/>
          <w:szCs w:val="24"/>
        </w:rPr>
        <w:t>s</w:t>
      </w:r>
      <w:r w:rsidR="00111595" w:rsidRPr="00E75541">
        <w:rPr>
          <w:rFonts w:ascii="Times New Roman" w:hAnsi="Times New Roman" w:cs="Times New Roman"/>
          <w:sz w:val="24"/>
          <w:szCs w:val="24"/>
        </w:rPr>
        <w:t>aglasnost</w:t>
      </w:r>
      <w:r w:rsidR="00AC77F6" w:rsidRPr="00E75541">
        <w:rPr>
          <w:rFonts w:ascii="Times New Roman" w:hAnsi="Times New Roman" w:cs="Times New Roman"/>
          <w:sz w:val="24"/>
          <w:szCs w:val="24"/>
        </w:rPr>
        <w:t xml:space="preserve"> Uredu za </w:t>
      </w:r>
      <w:r w:rsidR="00111595" w:rsidRPr="00E75541">
        <w:rPr>
          <w:rFonts w:ascii="Times New Roman" w:hAnsi="Times New Roman" w:cs="Times New Roman"/>
          <w:sz w:val="24"/>
          <w:szCs w:val="24"/>
        </w:rPr>
        <w:t>dostavlja</w:t>
      </w:r>
      <w:r w:rsidR="00AC77F6" w:rsidRPr="00E75541">
        <w:rPr>
          <w:rFonts w:ascii="Times New Roman" w:hAnsi="Times New Roman" w:cs="Times New Roman"/>
          <w:sz w:val="24"/>
          <w:szCs w:val="24"/>
        </w:rPr>
        <w:t>nje podataka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 svim nadležnim institucijama kao i pravnim i fizičkim licima koja raspolažu podacima relevantnim za provjere utvrđene odredbama ovog zakona;</w:t>
      </w:r>
      <w:proofErr w:type="gramEnd"/>
    </w:p>
    <w:p w14:paraId="6EB2F3FF" w14:textId="0C523A9A" w:rsidR="00BF3133" w:rsidRPr="00E75541" w:rsidRDefault="00E75541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F3133" w:rsidRPr="00E75541">
        <w:rPr>
          <w:rFonts w:ascii="Times New Roman" w:hAnsi="Times New Roman" w:cs="Times New Roman"/>
          <w:sz w:val="24"/>
          <w:szCs w:val="24"/>
        </w:rPr>
        <w:t>datum</w:t>
      </w:r>
      <w:proofErr w:type="gramEnd"/>
      <w:r w:rsidR="00BF3133" w:rsidRPr="00E75541">
        <w:rPr>
          <w:rFonts w:ascii="Times New Roman" w:hAnsi="Times New Roman" w:cs="Times New Roman"/>
          <w:sz w:val="24"/>
          <w:szCs w:val="24"/>
        </w:rPr>
        <w:t xml:space="preserve"> podnošenja prijave;</w:t>
      </w:r>
    </w:p>
    <w:p w14:paraId="62476B1B" w14:textId="7143B0A8" w:rsidR="00BF3133" w:rsidRPr="00E75541" w:rsidRDefault="00E75541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F3133" w:rsidRPr="00E755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F3133" w:rsidRPr="00E75541">
        <w:rPr>
          <w:rFonts w:ascii="Times New Roman" w:hAnsi="Times New Roman" w:cs="Times New Roman"/>
          <w:sz w:val="24"/>
          <w:szCs w:val="24"/>
        </w:rPr>
        <w:t>potpis</w:t>
      </w:r>
      <w:proofErr w:type="gramEnd"/>
      <w:r w:rsidR="00BF3133" w:rsidRPr="00E75541">
        <w:rPr>
          <w:rFonts w:ascii="Times New Roman" w:hAnsi="Times New Roman" w:cs="Times New Roman"/>
          <w:sz w:val="24"/>
          <w:szCs w:val="24"/>
        </w:rPr>
        <w:t xml:space="preserve"> nosioca javne funkcije.</w:t>
      </w:r>
    </w:p>
    <w:p w14:paraId="68E4D32E" w14:textId="24120C52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(3) Obrazac prijave im</w:t>
      </w:r>
      <w:r w:rsidR="00F171D6" w:rsidRPr="00E75541">
        <w:rPr>
          <w:rFonts w:ascii="Times New Roman" w:hAnsi="Times New Roman" w:cs="Times New Roman"/>
          <w:sz w:val="24"/>
          <w:szCs w:val="24"/>
        </w:rPr>
        <w:t xml:space="preserve">ovine bliskog srodnika </w:t>
      </w:r>
      <w:r w:rsidRPr="00E75541">
        <w:rPr>
          <w:rFonts w:ascii="Times New Roman" w:hAnsi="Times New Roman" w:cs="Times New Roman"/>
          <w:sz w:val="24"/>
          <w:szCs w:val="24"/>
        </w:rPr>
        <w:t xml:space="preserve">sadrži podatke </w:t>
      </w:r>
      <w:r w:rsidR="00F171D6" w:rsidRPr="00E75541">
        <w:rPr>
          <w:rFonts w:ascii="Times New Roman" w:hAnsi="Times New Roman" w:cs="Times New Roman"/>
          <w:sz w:val="24"/>
          <w:szCs w:val="24"/>
        </w:rPr>
        <w:t>iz</w:t>
      </w:r>
      <w:r w:rsidRPr="00E75541">
        <w:rPr>
          <w:rFonts w:ascii="Times New Roman" w:hAnsi="Times New Roman" w:cs="Times New Roman"/>
          <w:sz w:val="24"/>
          <w:szCs w:val="24"/>
        </w:rPr>
        <w:t xml:space="preserve"> stav</w:t>
      </w:r>
      <w:r w:rsidR="00F171D6" w:rsidRPr="00E75541">
        <w:rPr>
          <w:rFonts w:ascii="Times New Roman" w:hAnsi="Times New Roman" w:cs="Times New Roman"/>
          <w:sz w:val="24"/>
          <w:szCs w:val="24"/>
        </w:rPr>
        <w:t>a</w:t>
      </w:r>
      <w:r w:rsidRPr="00E75541">
        <w:rPr>
          <w:rFonts w:ascii="Times New Roman" w:hAnsi="Times New Roman" w:cs="Times New Roman"/>
          <w:sz w:val="24"/>
          <w:szCs w:val="24"/>
        </w:rPr>
        <w:t xml:space="preserve"> (2) tačke </w:t>
      </w:r>
      <w:r w:rsidR="00F171D6" w:rsidRPr="00E75541">
        <w:rPr>
          <w:rFonts w:ascii="Times New Roman" w:hAnsi="Times New Roman" w:cs="Times New Roman"/>
          <w:sz w:val="24"/>
          <w:szCs w:val="24"/>
        </w:rPr>
        <w:t xml:space="preserve">b), d), e), </w:t>
      </w:r>
      <w:r w:rsidR="00111595" w:rsidRPr="00E75541">
        <w:rPr>
          <w:rFonts w:ascii="Times New Roman" w:hAnsi="Times New Roman" w:cs="Times New Roman"/>
          <w:sz w:val="24"/>
          <w:szCs w:val="24"/>
        </w:rPr>
        <w:t xml:space="preserve">f), g), h), i), j), k), l), o), p), r), s) i </w:t>
      </w:r>
      <w:r w:rsidR="00F171D6" w:rsidRPr="00E75541">
        <w:rPr>
          <w:rFonts w:ascii="Times New Roman" w:hAnsi="Times New Roman" w:cs="Times New Roman"/>
          <w:sz w:val="24"/>
          <w:szCs w:val="24"/>
        </w:rPr>
        <w:t>t)</w:t>
      </w:r>
      <w:r w:rsidR="00AC77F6" w:rsidRPr="00E75541">
        <w:rPr>
          <w:rFonts w:ascii="Times New Roman" w:hAnsi="Times New Roman" w:cs="Times New Roman"/>
          <w:sz w:val="24"/>
          <w:szCs w:val="24"/>
        </w:rPr>
        <w:t xml:space="preserve"> ovog člana</w:t>
      </w:r>
      <w:r w:rsidR="003807FB" w:rsidRPr="00E75541">
        <w:rPr>
          <w:rFonts w:ascii="Times New Roman" w:hAnsi="Times New Roman" w:cs="Times New Roman"/>
          <w:sz w:val="24"/>
          <w:szCs w:val="24"/>
        </w:rPr>
        <w:t>.</w:t>
      </w:r>
    </w:p>
    <w:p w14:paraId="2D868CE4" w14:textId="6CDF4DD6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(4) Nosilac javne funkcije </w:t>
      </w:r>
      <w:r w:rsidR="00F171D6" w:rsidRPr="00E75541">
        <w:rPr>
          <w:rFonts w:ascii="Times New Roman" w:hAnsi="Times New Roman" w:cs="Times New Roman"/>
          <w:sz w:val="24"/>
          <w:szCs w:val="24"/>
        </w:rPr>
        <w:t>dužan</w:t>
      </w:r>
      <w:r w:rsidRPr="00E75541">
        <w:rPr>
          <w:rFonts w:ascii="Times New Roman" w:hAnsi="Times New Roman" w:cs="Times New Roman"/>
          <w:sz w:val="24"/>
          <w:szCs w:val="24"/>
        </w:rPr>
        <w:t xml:space="preserve"> je uz Obrazac prijave imovine i poklona priložiti Obrazac prijave imovine bliskog srodnika posebno za svakog bliskog srodnika. </w:t>
      </w:r>
    </w:p>
    <w:p w14:paraId="1DD7C000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(5) Obrasci iz stava (1) ovog člana sastavni su dio ovog zakona.</w:t>
      </w:r>
    </w:p>
    <w:p w14:paraId="160AAA8F" w14:textId="636F6DDE" w:rsidR="009744EA" w:rsidRPr="00E75541" w:rsidRDefault="00BF3133" w:rsidP="003807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</w:rPr>
        <w:t xml:space="preserve">(6) </w:t>
      </w:r>
      <w:r w:rsidR="009744EA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Ured </w:t>
      </w:r>
      <w:proofErr w:type="gramStart"/>
      <w:r w:rsidR="009744EA" w:rsidRPr="00E75541">
        <w:rPr>
          <w:rFonts w:ascii="Times New Roman" w:hAnsi="Times New Roman" w:cs="Times New Roman"/>
          <w:sz w:val="24"/>
          <w:szCs w:val="24"/>
          <w:lang w:val="bs-Latn-BA"/>
        </w:rPr>
        <w:t>će</w:t>
      </w:r>
      <w:proofErr w:type="gramEnd"/>
      <w:r w:rsidR="009744EA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izraditi i na svojoj Internet stranici objaviti uputstvo o popunjavanju</w:t>
      </w:r>
      <w:r w:rsidR="006A5846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ob</w:t>
      </w:r>
      <w:r w:rsidR="009744EA" w:rsidRPr="00E75541">
        <w:rPr>
          <w:rFonts w:ascii="Times New Roman" w:hAnsi="Times New Roman" w:cs="Times New Roman"/>
          <w:sz w:val="24"/>
          <w:szCs w:val="24"/>
          <w:lang w:val="bs-Latn-BA"/>
        </w:rPr>
        <w:t>razaca iz stava (1) ovog člana</w:t>
      </w:r>
      <w:r w:rsidRPr="00E75541">
        <w:rPr>
          <w:rFonts w:ascii="Times New Roman" w:hAnsi="Times New Roman" w:cs="Times New Roman"/>
          <w:sz w:val="24"/>
          <w:szCs w:val="24"/>
        </w:rPr>
        <w:t>.</w:t>
      </w:r>
    </w:p>
    <w:p w14:paraId="78ED8A2D" w14:textId="2728A837" w:rsidR="00BF3133" w:rsidRPr="00E75541" w:rsidRDefault="009744EA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sz w:val="24"/>
          <w:szCs w:val="24"/>
        </w:rPr>
        <w:t>(7)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E75541">
        <w:rPr>
          <w:rFonts w:ascii="Times New Roman" w:hAnsi="Times New Roman" w:cs="Times New Roman"/>
          <w:sz w:val="24"/>
          <w:szCs w:val="24"/>
        </w:rPr>
        <w:t>Obrasci iz stava (1) o</w:t>
      </w:r>
      <w:r w:rsidR="003807FB" w:rsidRPr="00E75541">
        <w:rPr>
          <w:rFonts w:ascii="Times New Roman" w:hAnsi="Times New Roman" w:cs="Times New Roman"/>
          <w:sz w:val="24"/>
          <w:szCs w:val="24"/>
        </w:rPr>
        <w:t xml:space="preserve">vog člana stupanjem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snagu</w:t>
      </w:r>
      <w:r w:rsidR="003807FB" w:rsidRPr="00E75541">
        <w:rPr>
          <w:rFonts w:ascii="Times New Roman" w:hAnsi="Times New Roman" w:cs="Times New Roman"/>
          <w:sz w:val="24"/>
          <w:szCs w:val="24"/>
        </w:rPr>
        <w:t xml:space="preserve"> ovog zakona</w:t>
      </w:r>
      <w:r w:rsidRPr="00E75541">
        <w:rPr>
          <w:rFonts w:ascii="Times New Roman" w:hAnsi="Times New Roman" w:cs="Times New Roman"/>
          <w:sz w:val="24"/>
          <w:szCs w:val="24"/>
        </w:rPr>
        <w:t>, imaju status službene isprave u skladu sa Krivičnim zakonom Federacije Bosne i Hercegovine ("Službene novine Federacije BiH", br. 36/03, 37/03, 21/04, 69/04, 18/05, 42/10, 42/11, 59/14, 76/14, 46/16 i 75/17)</w:t>
      </w:r>
      <w:r w:rsidR="00680F35" w:rsidRPr="00E75541">
        <w:rPr>
          <w:rFonts w:ascii="Times New Roman" w:hAnsi="Times New Roman" w:cs="Times New Roman"/>
          <w:sz w:val="24"/>
          <w:szCs w:val="24"/>
        </w:rPr>
        <w:t>.</w:t>
      </w:r>
      <w:r w:rsidR="003004E4" w:rsidRPr="00E75541">
        <w:rPr>
          <w:rFonts w:ascii="Times New Roman" w:hAnsi="Times New Roman" w:cs="Times New Roman"/>
          <w:sz w:val="24"/>
          <w:szCs w:val="24"/>
        </w:rPr>
        <w:t>”</w:t>
      </w:r>
    </w:p>
    <w:p w14:paraId="320C2FC4" w14:textId="77D70FC2" w:rsidR="007E4B5B" w:rsidRPr="00E75541" w:rsidRDefault="007E4B5B" w:rsidP="0091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46E3B" w14:textId="322E0B9E" w:rsidR="00911675" w:rsidRPr="00E75541" w:rsidRDefault="00911675" w:rsidP="00911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>Član 14.</w:t>
      </w:r>
    </w:p>
    <w:p w14:paraId="73534074" w14:textId="2BBF12A7" w:rsidR="00911675" w:rsidRPr="00E75541" w:rsidRDefault="001307C0" w:rsidP="009116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članu 21.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911675" w:rsidRPr="00E75541">
        <w:rPr>
          <w:rFonts w:ascii="Times New Roman" w:hAnsi="Times New Roman" w:cs="Times New Roman"/>
          <w:sz w:val="24"/>
          <w:szCs w:val="24"/>
        </w:rPr>
        <w:t xml:space="preserve"> stavu (1) riječi “i poklona” se brišu.</w:t>
      </w:r>
    </w:p>
    <w:p w14:paraId="12C6121E" w14:textId="77777777" w:rsidR="00911675" w:rsidRPr="00E75541" w:rsidRDefault="00911675" w:rsidP="009116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E29E9C" w14:textId="7BF2AC1B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1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5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0B3299DE" w14:textId="77777777" w:rsidR="00AC77F6" w:rsidRPr="00E75541" w:rsidRDefault="00AC77F6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članu 22. stav (4) se briše.</w:t>
      </w:r>
    </w:p>
    <w:p w14:paraId="01EB9A4C" w14:textId="7771EF8E" w:rsidR="00BF3133" w:rsidRPr="00E75541" w:rsidRDefault="00EF7B07" w:rsidP="00AC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istom članu d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>osadašnji stav (5) postaje stav (4).</w:t>
      </w:r>
    </w:p>
    <w:p w14:paraId="468AFDFF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D3EF5CE" w14:textId="45C275E4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1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671173BA" w14:textId="42AA42F4" w:rsidR="003807FB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="00AC77F6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 članu 23. </w:t>
      </w:r>
      <w:r w:rsidR="00721558" w:rsidRPr="00E75541">
        <w:rPr>
          <w:rFonts w:ascii="Times New Roman" w:hAnsi="Times New Roman" w:cs="Times New Roman"/>
          <w:sz w:val="24"/>
          <w:szCs w:val="24"/>
          <w:lang w:val="bs-Latn-BA"/>
        </w:rPr>
        <w:t>u stavovima</w:t>
      </w:r>
      <w:r w:rsidR="007E0FE2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(1</w:t>
      </w:r>
      <w:r w:rsidR="00721558" w:rsidRPr="00E75541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7E0FE2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i (4) riječ „web“ </w:t>
      </w:r>
      <w:r w:rsidR="00611458" w:rsidRPr="00E75541">
        <w:rPr>
          <w:rFonts w:ascii="Times New Roman" w:hAnsi="Times New Roman" w:cs="Times New Roman"/>
          <w:sz w:val="24"/>
          <w:szCs w:val="24"/>
          <w:lang w:val="bs-Latn-BA"/>
        </w:rPr>
        <w:t>zamj</w:t>
      </w:r>
      <w:r w:rsidR="00AC77F6" w:rsidRPr="00E75541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611458" w:rsidRPr="00E75541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="00AC77F6" w:rsidRPr="00E75541">
        <w:rPr>
          <w:rFonts w:ascii="Times New Roman" w:hAnsi="Times New Roman" w:cs="Times New Roman"/>
          <w:sz w:val="24"/>
          <w:szCs w:val="24"/>
          <w:lang w:val="bs-Latn-BA"/>
        </w:rPr>
        <w:t>juje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se riječju „internet“.</w:t>
      </w:r>
    </w:p>
    <w:p w14:paraId="2391A68D" w14:textId="77777777" w:rsidR="003807FB" w:rsidRPr="00E75541" w:rsidRDefault="003807FB" w:rsidP="00BF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FB30D7B" w14:textId="1518B75C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1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7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2319069F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E75541">
        <w:rPr>
          <w:rFonts w:ascii="Times New Roman" w:hAnsi="Times New Roman" w:cs="Times New Roman"/>
          <w:sz w:val="24"/>
          <w:szCs w:val="24"/>
        </w:rPr>
        <w:t xml:space="preserve">Član 24. </w:t>
      </w:r>
      <w:proofErr w:type="gramStart"/>
      <w:r w:rsidRPr="00E75541">
        <w:rPr>
          <w:rFonts w:ascii="Times New Roman" w:hAnsi="Times New Roman" w:cs="Times New Roman"/>
          <w:sz w:val="24"/>
          <w:szCs w:val="24"/>
        </w:rPr>
        <w:t>mijenja</w:t>
      </w:r>
      <w:proofErr w:type="gramEnd"/>
      <w:r w:rsidRPr="00E75541">
        <w:rPr>
          <w:rFonts w:ascii="Times New Roman" w:hAnsi="Times New Roman" w:cs="Times New Roman"/>
          <w:sz w:val="24"/>
          <w:szCs w:val="24"/>
        </w:rPr>
        <w:t xml:space="preserve"> se i glasi:</w:t>
      </w:r>
    </w:p>
    <w:p w14:paraId="121FBA8F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</w:rPr>
        <w:t>“</w:t>
      </w:r>
      <w:r w:rsidRPr="00E75541">
        <w:rPr>
          <w:rFonts w:ascii="Times New Roman" w:hAnsi="Times New Roman" w:cs="Times New Roman"/>
          <w:b/>
          <w:sz w:val="24"/>
          <w:szCs w:val="24"/>
        </w:rPr>
        <w:t>Član 24.</w:t>
      </w:r>
    </w:p>
    <w:p w14:paraId="6644CDA6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(Prekršaji i prekršajne kazne)</w:t>
      </w:r>
    </w:p>
    <w:p w14:paraId="78924101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(1) Nosilac javne funkcije, kaznit će se:</w:t>
      </w:r>
    </w:p>
    <w:p w14:paraId="1DD4AC31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a) novčanom kaznom od 1.000,00 do 5.000,00 KM, ako ne izvrši prijavljivanje imovine prilikom preuzimanja javne funkcije (član 11.);</w:t>
      </w:r>
    </w:p>
    <w:p w14:paraId="02DE8BC7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b) novčanom kaznom od 1.000,00 do 5.000,00 KM, ako ne izvrši godišnje prijavljivanje imovine (član 12.);</w:t>
      </w:r>
    </w:p>
    <w:p w14:paraId="2EA4F8B5" w14:textId="77777777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c) novčanom kaznom od 1.000,00 do 5.000,00 KM, ako ne izvrši prijavljivanje imovine poslije završetka javne funkcije (član 13.);</w:t>
      </w:r>
    </w:p>
    <w:p w14:paraId="09E60011" w14:textId="0173B8DE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d) novčanom kaznom od 1.000,00 do 5.000,00 KM, ako u roku ne postupi po zahtjevu</w:t>
      </w:r>
      <w:r w:rsidR="0087588E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Ureda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(član 14. st</w:t>
      </w:r>
      <w:r w:rsidR="0087588E" w:rsidRPr="00E75541">
        <w:rPr>
          <w:rFonts w:ascii="Times New Roman" w:hAnsi="Times New Roman" w:cs="Times New Roman"/>
          <w:sz w:val="24"/>
          <w:szCs w:val="24"/>
          <w:lang w:val="bs-Latn-BA"/>
        </w:rPr>
        <w:t>av (2))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14:paraId="579D3B28" w14:textId="19DEA253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e) novčanom kaznom od 1.000,00 do 5.000,00 KM za navođenje neistinitih i nepotpunih podataka o imovini i poklonima, izvorima sredstava i načinu sticanja navedenog (član 15.);</w:t>
      </w:r>
    </w:p>
    <w:p w14:paraId="49DC4F16" w14:textId="1558ED6C" w:rsidR="0087588E" w:rsidRPr="00E75541" w:rsidRDefault="0087588E" w:rsidP="00875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f) novčanom kaznom od 1.000,00 do 5.000,00 KM, a</w:t>
      </w:r>
      <w:r w:rsidR="00402773" w:rsidRPr="00E75541">
        <w:rPr>
          <w:rFonts w:ascii="Times New Roman" w:hAnsi="Times New Roman" w:cs="Times New Roman"/>
          <w:sz w:val="24"/>
          <w:szCs w:val="24"/>
          <w:lang w:val="bs-Latn-BA"/>
        </w:rPr>
        <w:t>ko u roku ne postupi po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obavijesti ureda (član 21. stav (3));</w:t>
      </w:r>
    </w:p>
    <w:p w14:paraId="45F34319" w14:textId="4361DC75" w:rsidR="00BF3133" w:rsidRPr="00E75541" w:rsidRDefault="0087588E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ab/>
        <w:t>g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>) novčanom kaznom od 1.000,00 DO 5.000,00 KM za neprijavljivanje imovine od strane zatečenih nosilaca javnih funkcija (član 29.);</w:t>
      </w:r>
    </w:p>
    <w:p w14:paraId="2062008F" w14:textId="0669E1C4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(2) Za ponovljeni prekršaj iz s</w:t>
      </w:r>
      <w:r w:rsidR="0087588E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tava (1) tačka a), b), c), d),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e)</w:t>
      </w:r>
      <w:r w:rsidR="0087588E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i f)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ovog člana, nosilac javne funkcije kaznit će se novčanom kaznom od 3.000,00 do 6.000,00 KM.</w:t>
      </w:r>
    </w:p>
    <w:p w14:paraId="6ABC25B2" w14:textId="37D18258" w:rsidR="00BF3133" w:rsidRPr="00E75541" w:rsidRDefault="00BF3133" w:rsidP="00BF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(3) Ured pokreće prekršajni postupak za prekršaje iz ovog člana, u skladu sa Zakonom o prekršajima („Službe</w:t>
      </w:r>
      <w:r w:rsidR="00921BC3" w:rsidRPr="00E75541">
        <w:rPr>
          <w:rFonts w:ascii="Times New Roman" w:hAnsi="Times New Roman" w:cs="Times New Roman"/>
          <w:sz w:val="24"/>
          <w:szCs w:val="24"/>
          <w:lang w:val="bs-Latn-BA"/>
        </w:rPr>
        <w:t>ne novine Federacije BiH“, br.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63/14 i </w:t>
      </w:r>
      <w:r w:rsidR="00921BC3" w:rsidRPr="00E75541">
        <w:rPr>
          <w:rFonts w:ascii="Times New Roman" w:hAnsi="Times New Roman" w:cs="Times New Roman"/>
          <w:sz w:val="24"/>
          <w:szCs w:val="24"/>
          <w:lang w:val="bs-Latn-BA"/>
        </w:rPr>
        <w:t>19/25 i "Službeni glasnik BiH", br. 41/22 i 68/22 - O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>dluka US BiH).</w:t>
      </w:r>
    </w:p>
    <w:p w14:paraId="7C349A3C" w14:textId="77777777" w:rsidR="003807FB" w:rsidRPr="00E75541" w:rsidRDefault="003807FB" w:rsidP="003807F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22F3F2AC" w14:textId="3B1D9FB3" w:rsidR="007E0FE2" w:rsidRPr="00E75541" w:rsidRDefault="00BF3133" w:rsidP="00471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1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8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7B057AB1" w14:textId="2A6AE2B7" w:rsidR="007E0FE2" w:rsidRPr="00E75541" w:rsidRDefault="00471440" w:rsidP="007E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7E0FE2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(Obaveza rektora)</w:t>
      </w:r>
    </w:p>
    <w:p w14:paraId="71AE573D" w14:textId="090DF998" w:rsidR="007E0FE2" w:rsidRPr="00E75541" w:rsidRDefault="007E0FE2" w:rsidP="007E0F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U roku od 60 dana od dana stupanja na snagu ovog zakona, rektor je obavezan izvršiti prijavu imovine i poklona iz č</w:t>
      </w:r>
      <w:r w:rsidR="003807FB" w:rsidRPr="00E75541">
        <w:rPr>
          <w:rFonts w:ascii="Times New Roman" w:hAnsi="Times New Roman" w:cs="Times New Roman"/>
          <w:sz w:val="24"/>
          <w:szCs w:val="24"/>
          <w:lang w:val="bs-Latn-BA"/>
        </w:rPr>
        <w:t>l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ana 4. ovog zakona. </w:t>
      </w:r>
    </w:p>
    <w:p w14:paraId="0923EC74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884844" w14:textId="47179A0F" w:rsidR="00471440" w:rsidRPr="00E75541" w:rsidRDefault="00471440" w:rsidP="00471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1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9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35AE48E5" w14:textId="444944F9" w:rsidR="00BF3133" w:rsidRPr="00E75541" w:rsidRDefault="00471440" w:rsidP="00471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BF3133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(Donošenje </w:t>
      </w:r>
      <w:r w:rsidR="0087588E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uputstva</w:t>
      </w:r>
      <w:r w:rsidR="00BF3133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)</w:t>
      </w:r>
    </w:p>
    <w:p w14:paraId="7A2F4A30" w14:textId="688F08ED" w:rsidR="00BF3133" w:rsidRPr="00E75541" w:rsidRDefault="003004E4" w:rsidP="00875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 roku od </w:t>
      </w:r>
      <w:r w:rsidR="003F20A9" w:rsidRPr="00E75541">
        <w:rPr>
          <w:rFonts w:ascii="Times New Roman" w:hAnsi="Times New Roman" w:cs="Times New Roman"/>
          <w:sz w:val="24"/>
          <w:szCs w:val="24"/>
          <w:lang w:val="bs-Latn-BA"/>
        </w:rPr>
        <w:t>30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dana od dana stupanja na snagu ovog zakona,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Ured će 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izraditi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i na svojoj Internet stranici objaviti 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uputstvo </w:t>
      </w:r>
      <w:r w:rsidR="00BD6B43" w:rsidRPr="00E75541">
        <w:rPr>
          <w:rFonts w:ascii="Times New Roman" w:hAnsi="Times New Roman" w:cs="Times New Roman"/>
          <w:sz w:val="24"/>
          <w:szCs w:val="24"/>
          <w:lang w:val="bs-Latn-BA"/>
        </w:rPr>
        <w:t>iz člana 13. stav (4) i člana 2</w:t>
      </w:r>
      <w:r w:rsidR="009F2913" w:rsidRPr="00E75541">
        <w:rPr>
          <w:rFonts w:ascii="Times New Roman" w:hAnsi="Times New Roman" w:cs="Times New Roman"/>
          <w:sz w:val="24"/>
          <w:szCs w:val="24"/>
          <w:lang w:val="bs-Latn-BA"/>
        </w:rPr>
        <w:t>0. stav (6) Z</w:t>
      </w:r>
      <w:r w:rsidR="009744EA" w:rsidRPr="00E75541">
        <w:rPr>
          <w:rFonts w:ascii="Times New Roman" w:hAnsi="Times New Roman" w:cs="Times New Roman"/>
          <w:sz w:val="24"/>
          <w:szCs w:val="24"/>
          <w:lang w:val="bs-Latn-BA"/>
        </w:rPr>
        <w:t>akona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064FC276" w14:textId="77777777" w:rsidR="0087588E" w:rsidRPr="00E75541" w:rsidRDefault="0087588E" w:rsidP="00875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85F03C3" w14:textId="38593AA2" w:rsidR="0087588E" w:rsidRPr="00E75541" w:rsidRDefault="00911675" w:rsidP="00875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Član 20</w:t>
      </w:r>
      <w:r w:rsidR="007E0FE2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73F4DC98" w14:textId="38416DD8" w:rsidR="0087588E" w:rsidRPr="00E75541" w:rsidRDefault="0087588E" w:rsidP="001D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(U</w:t>
      </w:r>
      <w:r w:rsidR="001D0F96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sklađivanje podzakonskih akata)</w:t>
      </w:r>
    </w:p>
    <w:p w14:paraId="2B49725A" w14:textId="0BDA8F1E" w:rsidR="0087588E" w:rsidRPr="00E75541" w:rsidRDefault="00BD6B43" w:rsidP="001307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Vlada Kantona će, u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roku od 60 dana od dana stupanja na snagu ovog zakona, </w:t>
      </w:r>
      <w:r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na prijedlog Ureda </w:t>
      </w:r>
      <w:r w:rsidR="007E0FE2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uskladiti 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>Uredbu o načinu i vođenju registra podataka o nosiocima javnih funkcija i imovini u Tuzlanskom kantonu („Službene novine Tuzlanskog Kantona“, broj</w:t>
      </w:r>
      <w:r w:rsidR="0087588E" w:rsidRPr="00E75541">
        <w:rPr>
          <w:rFonts w:ascii="Times New Roman" w:hAnsi="Times New Roman" w:cs="Times New Roman"/>
          <w:sz w:val="24"/>
          <w:szCs w:val="24"/>
          <w:lang w:val="bs-Latn-BA"/>
        </w:rPr>
        <w:t>: 7/22)</w:t>
      </w:r>
      <w:r w:rsidR="007E0FE2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sa o</w:t>
      </w:r>
      <w:r w:rsidR="003807FB" w:rsidRPr="00E75541">
        <w:rPr>
          <w:rFonts w:ascii="Times New Roman" w:hAnsi="Times New Roman" w:cs="Times New Roman"/>
          <w:sz w:val="24"/>
          <w:szCs w:val="24"/>
          <w:lang w:val="bs-Latn-BA"/>
        </w:rPr>
        <w:t>d</w:t>
      </w:r>
      <w:r w:rsidR="007E0FE2" w:rsidRPr="00E75541">
        <w:rPr>
          <w:rFonts w:ascii="Times New Roman" w:hAnsi="Times New Roman" w:cs="Times New Roman"/>
          <w:sz w:val="24"/>
          <w:szCs w:val="24"/>
          <w:lang w:val="bs-Latn-BA"/>
        </w:rPr>
        <w:t>redbama ovog zakona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BCCD70E" w14:textId="5C19BAEE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911675"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2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1.</w:t>
      </w:r>
    </w:p>
    <w:p w14:paraId="7C6322D4" w14:textId="77777777" w:rsidR="00BF3133" w:rsidRPr="00E75541" w:rsidRDefault="00BF3133" w:rsidP="00BF3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(Stupanje na snagu)</w:t>
      </w:r>
    </w:p>
    <w:p w14:paraId="023C21C5" w14:textId="77777777" w:rsidR="00BF3133" w:rsidRPr="00E75541" w:rsidRDefault="00BF3133" w:rsidP="003F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>Ovaj zakon stupa na snagu osmog dana od dana objavljivanja u „Službenim novinama Tuzlanskog kantona“.</w:t>
      </w:r>
    </w:p>
    <w:p w14:paraId="57E834B1" w14:textId="57D47007" w:rsidR="00BF3133" w:rsidRPr="00E75541" w:rsidRDefault="001307C0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3133" w:rsidRPr="00E75541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</w:t>
      </w:r>
    </w:p>
    <w:p w14:paraId="023A5801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BOSNA I HERCEGOVINA                                                               Predsjednik</w:t>
      </w:r>
    </w:p>
    <w:p w14:paraId="134EBF7C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Federacija Bosne i Hercegovine                                              Skupštine Tuzlanskog kantona</w:t>
      </w:r>
    </w:p>
    <w:p w14:paraId="4F14B677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TUZLANSKI KANTON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ab/>
        <w:t xml:space="preserve">                                      </w:t>
      </w:r>
    </w:p>
    <w:p w14:paraId="68A8C979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Skupština                                                                             Žarko Vujović</w:t>
      </w:r>
    </w:p>
    <w:p w14:paraId="2E46036C" w14:textId="77777777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Broj: </w:t>
      </w:r>
    </w:p>
    <w:p w14:paraId="29890F22" w14:textId="58D4D95E" w:rsidR="006A0D41" w:rsidRPr="00E75541" w:rsidRDefault="003807FB" w:rsidP="00BF3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  <w:sectPr w:rsidR="006A0D41" w:rsidRPr="00E75541" w:rsidSect="00EF7A1B">
          <w:pgSz w:w="11907" w:h="16839" w:code="9"/>
          <w:pgMar w:top="567" w:right="1134" w:bottom="567" w:left="1134" w:header="720" w:footer="720" w:gutter="0"/>
          <w:cols w:space="720"/>
          <w:docGrid w:linePitch="360"/>
        </w:sectPr>
      </w:pP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Tuzla, </w:t>
      </w:r>
    </w:p>
    <w:p w14:paraId="7E744F84" w14:textId="77777777" w:rsidR="006A0D41" w:rsidRPr="00E75541" w:rsidRDefault="006A0D41" w:rsidP="00BF770A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val="bs-Latn-BA"/>
        </w:rPr>
      </w:pPr>
    </w:p>
    <w:p w14:paraId="6C7B9D69" w14:textId="72C1E188" w:rsidR="006A0D41" w:rsidRPr="00E75541" w:rsidRDefault="006A0D41" w:rsidP="00BF77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t>O</w:t>
      </w:r>
      <w:r w:rsid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t>BRAZAC PRIJAVE IMOVINE</w:t>
      </w:r>
      <w:r w:rsidRP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t xml:space="preserve"> </w:t>
      </w:r>
    </w:p>
    <w:tbl>
      <w:tblPr>
        <w:tblStyle w:val="Reetkatablice"/>
        <w:tblW w:w="9070" w:type="dxa"/>
        <w:jc w:val="center"/>
        <w:tblInd w:w="0" w:type="dxa"/>
        <w:tblLook w:val="04A0" w:firstRow="1" w:lastRow="0" w:firstColumn="1" w:lastColumn="0" w:noHBand="0" w:noVBand="1"/>
      </w:tblPr>
      <w:tblGrid>
        <w:gridCol w:w="2494"/>
        <w:gridCol w:w="6576"/>
      </w:tblGrid>
      <w:tr w:rsidR="006A0D41" w:rsidRPr="00E75541" w14:paraId="4668F022" w14:textId="77777777" w:rsidTr="00CA3681">
        <w:trPr>
          <w:trHeight w:val="62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B61" w14:textId="77777777" w:rsidR="006A0D41" w:rsidRPr="00E75541" w:rsidRDefault="006A0D41" w:rsidP="00B44465">
            <w:pPr>
              <w:jc w:val="center"/>
              <w:rPr>
                <w:sz w:val="10"/>
                <w:szCs w:val="10"/>
                <w:lang w:val="bs-Latn-BA"/>
              </w:rPr>
            </w:pPr>
          </w:p>
          <w:p w14:paraId="49EB6A5B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Svrha podnošenja prijave</w:t>
            </w:r>
          </w:p>
          <w:p w14:paraId="4D3AC727" w14:textId="77777777" w:rsidR="006A0D41" w:rsidRPr="00E75541" w:rsidRDefault="006A0D41" w:rsidP="00BF770A">
            <w:pPr>
              <w:jc w:val="center"/>
              <w:rPr>
                <w:sz w:val="10"/>
                <w:szCs w:val="10"/>
                <w:lang w:val="bs-Latn-BA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F7AF" w14:textId="77777777" w:rsidR="006A0D41" w:rsidRPr="00E75541" w:rsidRDefault="006A0D41" w:rsidP="00B44465">
            <w:pPr>
              <w:ind w:left="30"/>
              <w:rPr>
                <w:szCs w:val="24"/>
                <w:lang w:val="bs-Latn-BA"/>
              </w:rPr>
            </w:pPr>
            <w:r w:rsidRPr="00E75541">
              <w:rPr>
                <w:lang w:val="bs-Latn-BA"/>
              </w:rPr>
              <w:sym w:font="Symbol" w:char="F07F"/>
            </w:r>
            <w:r w:rsidRPr="00E75541">
              <w:rPr>
                <w:szCs w:val="24"/>
                <w:lang w:val="bs-Latn-BA"/>
              </w:rPr>
              <w:t xml:space="preserve">  Prijavljivanje imovine prilikom preuzimanja dužnosti</w:t>
            </w:r>
          </w:p>
          <w:p w14:paraId="3788F095" w14:textId="77777777" w:rsidR="006A0D41" w:rsidRPr="00E75541" w:rsidRDefault="006A0D41" w:rsidP="00B44465">
            <w:pPr>
              <w:ind w:left="30"/>
              <w:rPr>
                <w:szCs w:val="24"/>
                <w:lang w:val="bs-Latn-BA"/>
              </w:rPr>
            </w:pPr>
            <w:r w:rsidRPr="00E75541">
              <w:rPr>
                <w:lang w:val="bs-Latn-BA"/>
              </w:rPr>
              <w:sym w:font="Symbol" w:char="F07F"/>
            </w:r>
            <w:r w:rsidRPr="00E75541">
              <w:rPr>
                <w:szCs w:val="24"/>
                <w:lang w:val="bs-Latn-BA"/>
              </w:rPr>
              <w:t xml:space="preserve">  Godišnje prijavljivanje imovine</w:t>
            </w:r>
          </w:p>
          <w:p w14:paraId="525DB1E0" w14:textId="77777777" w:rsidR="00471440" w:rsidRPr="00E75541" w:rsidRDefault="006A0D41" w:rsidP="00471440">
            <w:pPr>
              <w:ind w:left="30"/>
              <w:rPr>
                <w:szCs w:val="24"/>
                <w:lang w:val="bs-Latn-BA"/>
              </w:rPr>
            </w:pPr>
            <w:r w:rsidRPr="00E75541">
              <w:rPr>
                <w:lang w:val="bs-Latn-BA"/>
              </w:rPr>
              <w:sym w:font="Symbol" w:char="F07F"/>
            </w:r>
            <w:r w:rsidRPr="00E75541">
              <w:rPr>
                <w:szCs w:val="24"/>
                <w:lang w:val="bs-Latn-BA"/>
              </w:rPr>
              <w:t xml:space="preserve">  Prijavljivanje imovine poslije završetka dužnosti </w:t>
            </w:r>
          </w:p>
          <w:p w14:paraId="71257E3D" w14:textId="6F7DB776" w:rsidR="006A0D41" w:rsidRPr="00E75541" w:rsidRDefault="006A0D41" w:rsidP="00471440">
            <w:pPr>
              <w:ind w:left="30"/>
              <w:rPr>
                <w:b/>
                <w:szCs w:val="24"/>
                <w:lang w:val="bs-Latn-BA"/>
              </w:rPr>
            </w:pPr>
            <w:r w:rsidRPr="00E75541">
              <w:rPr>
                <w:lang w:val="bs-Latn-BA"/>
              </w:rPr>
              <w:sym w:font="Symbol" w:char="F07F"/>
            </w:r>
            <w:r w:rsidRPr="00E75541">
              <w:rPr>
                <w:szCs w:val="24"/>
                <w:lang w:val="bs-Latn-BA"/>
              </w:rPr>
              <w:t xml:space="preserve">  Prijavljivanje imovine na zahtjev Ureda</w:t>
            </w:r>
          </w:p>
        </w:tc>
      </w:tr>
    </w:tbl>
    <w:p w14:paraId="42D11980" w14:textId="77777777" w:rsidR="006A0D41" w:rsidRPr="00E75541" w:rsidRDefault="006A0D41" w:rsidP="00BF770A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6ACC1279" w14:textId="77777777" w:rsidR="006A0D41" w:rsidRPr="00E75541" w:rsidRDefault="006A0D41" w:rsidP="006A0D41">
      <w:pPr>
        <w:numPr>
          <w:ilvl w:val="0"/>
          <w:numId w:val="9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NOSIOCU JAVNE FUNKCIJE</w:t>
      </w:r>
    </w:p>
    <w:tbl>
      <w:tblPr>
        <w:tblStyle w:val="Reetkatablice"/>
        <w:tblW w:w="9071" w:type="dxa"/>
        <w:jc w:val="center"/>
        <w:tblInd w:w="0" w:type="dxa"/>
        <w:tblLook w:val="04A0" w:firstRow="1" w:lastRow="0" w:firstColumn="1" w:lastColumn="0" w:noHBand="0" w:noVBand="1"/>
      </w:tblPr>
      <w:tblGrid>
        <w:gridCol w:w="2721"/>
        <w:gridCol w:w="6350"/>
      </w:tblGrid>
      <w:tr w:rsidR="006A0D41" w:rsidRPr="00E75541" w14:paraId="479438C5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9708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Ime i prezime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71E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571E0F03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B11E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JMBG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8452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16A4726E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BC09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Adresa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5DC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6948D534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0B5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Broj telefona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02D2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</w:tbl>
    <w:p w14:paraId="2A281E75" w14:textId="77777777" w:rsidR="006A0D41" w:rsidRPr="00E75541" w:rsidRDefault="006A0D41" w:rsidP="00BF770A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60253DED" w14:textId="77777777" w:rsidR="006A0D41" w:rsidRPr="00E75541" w:rsidRDefault="006A0D41" w:rsidP="006A0D41">
      <w:pPr>
        <w:numPr>
          <w:ilvl w:val="0"/>
          <w:numId w:val="9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JAVNOJ FUNKCIJI</w:t>
      </w:r>
    </w:p>
    <w:tbl>
      <w:tblPr>
        <w:tblStyle w:val="Reetkatablice"/>
        <w:tblW w:w="9052" w:type="dxa"/>
        <w:jc w:val="center"/>
        <w:tblInd w:w="0" w:type="dxa"/>
        <w:tblLook w:val="04A0" w:firstRow="1" w:lastRow="0" w:firstColumn="1" w:lastColumn="0" w:noHBand="0" w:noVBand="1"/>
      </w:tblPr>
      <w:tblGrid>
        <w:gridCol w:w="2721"/>
        <w:gridCol w:w="2169"/>
        <w:gridCol w:w="2098"/>
        <w:gridCol w:w="2064"/>
      </w:tblGrid>
      <w:tr w:rsidR="006A0D41" w:rsidRPr="00E75541" w14:paraId="4D84D922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9B9F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Naziv javne funkcije</w:t>
            </w: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32B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3BB24372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D63F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Naziv institucije</w:t>
            </w: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3A7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32499BA8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042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Adresa institucije</w:t>
            </w: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07A1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2377F5F7" w14:textId="77777777" w:rsidTr="00CA3681">
        <w:trPr>
          <w:trHeight w:val="39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52A6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Datum imenovanja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833F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D2A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Datum razrješenja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A83D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</w:tbl>
    <w:p w14:paraId="4C23DB59" w14:textId="77777777" w:rsidR="006A0D41" w:rsidRPr="00E75541" w:rsidRDefault="006A0D41" w:rsidP="00B44465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6A2BE46" w14:textId="77777777" w:rsidR="006A0D41" w:rsidRPr="00E75541" w:rsidRDefault="006A0D41" w:rsidP="006A0D4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BLISKIM SRODNICIMA NOSIOCA JAVNE FUNKCIJE</w:t>
      </w:r>
    </w:p>
    <w:tbl>
      <w:tblPr>
        <w:tblStyle w:val="Reetkatablice"/>
        <w:tblW w:w="9095" w:type="dxa"/>
        <w:jc w:val="center"/>
        <w:tblInd w:w="0" w:type="dxa"/>
        <w:tblLook w:val="04A0" w:firstRow="1" w:lastRow="0" w:firstColumn="1" w:lastColumn="0" w:noHBand="0" w:noVBand="1"/>
      </w:tblPr>
      <w:tblGrid>
        <w:gridCol w:w="697"/>
        <w:gridCol w:w="3976"/>
        <w:gridCol w:w="1754"/>
        <w:gridCol w:w="2668"/>
      </w:tblGrid>
      <w:tr w:rsidR="006A0D41" w:rsidRPr="00E75541" w14:paraId="7BCE87C0" w14:textId="77777777" w:rsidTr="00CA3681">
        <w:trPr>
          <w:trHeight w:val="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E34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bookmarkStart w:id="0" w:name="_Hlk179808412"/>
            <w:r w:rsidRPr="00E75541">
              <w:rPr>
                <w:szCs w:val="24"/>
                <w:lang w:val="bs-Latn-BA"/>
              </w:rPr>
              <w:t>R.br.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2BBC" w14:textId="77777777" w:rsidR="006A0D41" w:rsidRPr="00E75541" w:rsidRDefault="006A0D41" w:rsidP="00B44465">
            <w:pPr>
              <w:jc w:val="center"/>
              <w:rPr>
                <w:b/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Ime i prezime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9519" w14:textId="77777777" w:rsidR="006A0D41" w:rsidRPr="00E75541" w:rsidRDefault="006A0D41" w:rsidP="00B44465">
            <w:pPr>
              <w:jc w:val="center"/>
              <w:rPr>
                <w:bCs/>
                <w:szCs w:val="24"/>
                <w:lang w:val="bs-Latn-BA"/>
              </w:rPr>
            </w:pPr>
            <w:r w:rsidRPr="00E75541">
              <w:rPr>
                <w:bCs/>
                <w:szCs w:val="24"/>
                <w:lang w:val="bs-Latn-BA"/>
              </w:rPr>
              <w:t>Srodstvo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DD10" w14:textId="77777777" w:rsidR="006A0D41" w:rsidRPr="00E75541" w:rsidRDefault="006A0D41" w:rsidP="00B44465">
            <w:pPr>
              <w:jc w:val="center"/>
              <w:rPr>
                <w:bCs/>
                <w:szCs w:val="24"/>
                <w:lang w:val="bs-Latn-BA"/>
              </w:rPr>
            </w:pPr>
            <w:r w:rsidRPr="00E75541">
              <w:rPr>
                <w:bCs/>
                <w:szCs w:val="24"/>
                <w:lang w:val="bs-Latn-BA"/>
              </w:rPr>
              <w:t>JMBG</w:t>
            </w:r>
          </w:p>
        </w:tc>
        <w:bookmarkEnd w:id="0"/>
      </w:tr>
      <w:tr w:rsidR="006A0D41" w:rsidRPr="00E75541" w14:paraId="123A9924" w14:textId="77777777" w:rsidTr="00CA3681">
        <w:trPr>
          <w:trHeight w:val="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C1E4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2C76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5C2B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CB64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6B164FA2" w14:textId="77777777" w:rsidTr="00CA3681">
        <w:trPr>
          <w:trHeight w:val="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BD70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6D7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5857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BA1A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7490D175" w14:textId="77777777" w:rsidTr="00CA3681">
        <w:trPr>
          <w:trHeight w:val="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20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A98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590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854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3F501428" w14:textId="77777777" w:rsidTr="00CA3681">
        <w:trPr>
          <w:trHeight w:val="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78A0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4.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D88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A8A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BB2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00112EE1" w14:textId="77777777" w:rsidTr="00CA3681">
        <w:trPr>
          <w:trHeight w:val="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09DC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5.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A20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CB8C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7F52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3F17E2B0" w14:textId="77777777" w:rsidTr="00CA3681">
        <w:trPr>
          <w:trHeight w:val="3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2928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6</w:t>
            </w:r>
            <w:r w:rsidRPr="00E75541"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BEF1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221C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7B5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</w:tbl>
    <w:p w14:paraId="7343681D" w14:textId="77777777" w:rsidR="00072FEE" w:rsidRPr="00E75541" w:rsidRDefault="00072FEE" w:rsidP="00B4446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2F69FC1" w14:textId="77777777" w:rsidR="006A0D41" w:rsidRPr="00E75541" w:rsidRDefault="006A0D41" w:rsidP="006A0D41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NEPOKRETNOJ IMOVINI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485"/>
      </w:tblGrid>
      <w:tr w:rsidR="006A0D41" w:rsidRPr="00E75541" w14:paraId="2FFDBFDA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AA38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bookmarkStart w:id="1" w:name="_Hlk177643266"/>
            <w:r w:rsidRPr="00E75541">
              <w:rPr>
                <w:szCs w:val="24"/>
                <w:lang w:val="bs-Latn-BA"/>
              </w:rPr>
              <w:t>Vrsta nepokretne imovine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10F8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01CE20EE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EC28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Općina, grad i država gdje se imovina nalazi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8BD4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4D40D832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06ED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Površina (m</w:t>
            </w:r>
            <w:r w:rsidRPr="00E75541">
              <w:rPr>
                <w:szCs w:val="24"/>
                <w:vertAlign w:val="superscript"/>
                <w:lang w:val="bs-Latn-BA"/>
              </w:rPr>
              <w:t>2</w:t>
            </w:r>
            <w:r w:rsidRPr="00E75541">
              <w:rPr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258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02D3D738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C1EB" w14:textId="55AA0A2D" w:rsidR="006A0D41" w:rsidRPr="00E75541" w:rsidRDefault="00BF770A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Porijeklo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205A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393C3686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2D81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5D26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68A4D94F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39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Pretpostavljena vrijednost (KM)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B62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76A09E44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9A12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6D5E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7F8B49DD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EDB" w14:textId="77777777" w:rsidR="006A0D41" w:rsidRPr="00E75541" w:rsidRDefault="006A0D41" w:rsidP="00B44465">
            <w:pPr>
              <w:rPr>
                <w:i/>
                <w:iCs/>
                <w:sz w:val="20"/>
                <w:szCs w:val="20"/>
                <w:lang w:val="bs-Latn-BA"/>
              </w:rPr>
            </w:pPr>
            <w:r w:rsidRPr="00E75541">
              <w:rPr>
                <w:szCs w:val="24"/>
                <w:lang w:val="bs-Latn-BA"/>
              </w:rPr>
              <w:t xml:space="preserve">Suvlasništvo </w:t>
            </w:r>
            <w:r w:rsidRPr="00E75541">
              <w:rPr>
                <w:i/>
                <w:iCs/>
                <w:sz w:val="20"/>
                <w:szCs w:val="20"/>
                <w:lang w:val="bs-Latn-BA"/>
              </w:rPr>
              <w:t>(navesti udio)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5D9D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6D158735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B0F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2CE1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56DCDE33" w14:textId="77777777" w:rsidTr="00CA3681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E36D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172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bookmarkEnd w:id="1"/>
    </w:tbl>
    <w:p w14:paraId="647F3A10" w14:textId="77777777" w:rsidR="006A0D41" w:rsidRPr="00E75541" w:rsidRDefault="006A0D41" w:rsidP="00B4446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i/>
          <w:iCs/>
          <w:sz w:val="18"/>
          <w:szCs w:val="18"/>
          <w:lang w:val="bs-Latn-BA"/>
        </w:rPr>
      </w:pPr>
    </w:p>
    <w:p w14:paraId="78A3D266" w14:textId="77777777" w:rsidR="003807FB" w:rsidRPr="00E75541" w:rsidRDefault="003807FB" w:rsidP="00B4446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i/>
          <w:iCs/>
          <w:sz w:val="18"/>
          <w:szCs w:val="18"/>
          <w:lang w:val="bs-Latn-BA"/>
        </w:rPr>
      </w:pPr>
    </w:p>
    <w:p w14:paraId="7FE37637" w14:textId="77777777" w:rsidR="006A0D41" w:rsidRPr="00E75541" w:rsidRDefault="006A0D41" w:rsidP="006A0D41">
      <w:pPr>
        <w:numPr>
          <w:ilvl w:val="0"/>
          <w:numId w:val="9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lastRenderedPageBreak/>
        <w:t xml:space="preserve">PODACI </w:t>
      </w:r>
      <w:bookmarkStart w:id="2" w:name="_Hlk180657702"/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O </w:t>
      </w:r>
      <w:bookmarkEnd w:id="2"/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POKRETNOJ IMOVINI</w:t>
      </w:r>
    </w:p>
    <w:tbl>
      <w:tblPr>
        <w:tblStyle w:val="Reetkatablice"/>
        <w:tblW w:w="9013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1988"/>
        <w:gridCol w:w="2494"/>
        <w:gridCol w:w="1984"/>
      </w:tblGrid>
      <w:tr w:rsidR="006A0D41" w:rsidRPr="00E75541" w14:paraId="578BEE8D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063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bookmarkStart w:id="3" w:name="_Hlk179811052"/>
            <w:r w:rsidRPr="00E75541">
              <w:rPr>
                <w:szCs w:val="24"/>
                <w:lang w:val="bs-Latn-BA"/>
              </w:rPr>
              <w:t>Vrsta pokretne imovine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EC9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397642D7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890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Godina proizvodnje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1B1A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7F72" w14:textId="3B836898" w:rsidR="006A0D41" w:rsidRPr="00E75541" w:rsidRDefault="003807FB" w:rsidP="00B44465">
            <w:pPr>
              <w:rPr>
                <w:bCs/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Godina kupovine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31CC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599C8B1C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02E2" w14:textId="4A0ADF32" w:rsidR="006A0D41" w:rsidRPr="00E75541" w:rsidRDefault="00BF770A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Porijeklo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443C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1AD31A91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9EC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Nabavna vrijednost (KM)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A19F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1C5E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Pretpostavljena vrijednost (KM)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031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7D70D559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DA15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Vlasništvo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3450" w14:textId="77777777" w:rsidR="006A0D41" w:rsidRPr="00E75541" w:rsidRDefault="006A0D41" w:rsidP="00B44465">
            <w:pPr>
              <w:rPr>
                <w:bCs/>
                <w:szCs w:val="24"/>
                <w:lang w:val="bs-Latn-BA"/>
              </w:rPr>
            </w:pPr>
          </w:p>
        </w:tc>
      </w:tr>
      <w:bookmarkEnd w:id="3"/>
    </w:tbl>
    <w:p w14:paraId="6CB5B3EF" w14:textId="77777777" w:rsidR="006A0D41" w:rsidRPr="00E75541" w:rsidRDefault="006A0D41" w:rsidP="00B444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12"/>
          <w:szCs w:val="12"/>
          <w:lang w:val="bs-Latn-BA"/>
        </w:rPr>
      </w:pPr>
    </w:p>
    <w:p w14:paraId="11C4DABA" w14:textId="77777777" w:rsidR="006A0D41" w:rsidRPr="00E75541" w:rsidRDefault="006A0D41" w:rsidP="00B444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12"/>
          <w:szCs w:val="12"/>
          <w:lang w:val="bs-Latn-BA"/>
        </w:rPr>
      </w:pPr>
    </w:p>
    <w:p w14:paraId="4807D1A2" w14:textId="77777777" w:rsidR="006A0D41" w:rsidRPr="00E75541" w:rsidRDefault="006A0D41" w:rsidP="006A0D41">
      <w:pPr>
        <w:numPr>
          <w:ilvl w:val="0"/>
          <w:numId w:val="9"/>
        </w:numPr>
        <w:spacing w:before="16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PODACI O DIONICAMA/AKCIJAMA U PRIVREDNIM DRUŠTVIMA </w:t>
      </w:r>
    </w:p>
    <w:tbl>
      <w:tblPr>
        <w:tblStyle w:val="Reetkatablice"/>
        <w:tblW w:w="9015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790"/>
      </w:tblGrid>
      <w:tr w:rsidR="006A0D41" w:rsidRPr="00E75541" w14:paraId="2CCC834A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194D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Naziv pravnog 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9CED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Sjedište (općina/grad i država)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16F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Broj dionica/akcija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375C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Ukupna vrijednost (KM)</w:t>
            </w:r>
          </w:p>
        </w:tc>
      </w:tr>
      <w:tr w:rsidR="006A0D41" w:rsidRPr="00E75541" w14:paraId="5FBF96B6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092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DD7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E1EB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B8E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335F82FA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52F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995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AD58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852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402B48D6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8BB5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541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FB0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BBD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</w:tbl>
    <w:p w14:paraId="57961827" w14:textId="77777777" w:rsidR="006A0D41" w:rsidRPr="00E75541" w:rsidRDefault="006A0D41" w:rsidP="00B44465">
      <w:pPr>
        <w:spacing w:before="160"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342964EA" w14:textId="77777777" w:rsidR="006A0D41" w:rsidRPr="00E75541" w:rsidRDefault="006A0D41" w:rsidP="006A0D41">
      <w:pPr>
        <w:numPr>
          <w:ilvl w:val="0"/>
          <w:numId w:val="9"/>
        </w:numPr>
        <w:spacing w:before="16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OBVEZNICAMA I VRIJEDNOSNIM PAPIRIMA</w:t>
      </w:r>
    </w:p>
    <w:tbl>
      <w:tblPr>
        <w:tblStyle w:val="Reetkatablice"/>
        <w:tblW w:w="9015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790"/>
      </w:tblGrid>
      <w:tr w:rsidR="006A0D41" w:rsidRPr="00E75541" w14:paraId="65BECB37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2932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bookmarkStart w:id="4" w:name="_Hlk179871946"/>
            <w:r w:rsidRPr="00E75541">
              <w:rPr>
                <w:szCs w:val="24"/>
                <w:lang w:val="bs-Latn-BA"/>
              </w:rPr>
              <w:t>Vrsta vrijednosnih papira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21E1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Naziv pravnog 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FDA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Država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733E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Ukupna vrijednost (KM)</w:t>
            </w:r>
          </w:p>
        </w:tc>
      </w:tr>
      <w:tr w:rsidR="006A0D41" w:rsidRPr="00E75541" w14:paraId="06CC073E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F7F0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Obveznice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8ECC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56E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F753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063269B0" w14:textId="77777777" w:rsidTr="00CA3681">
        <w:trPr>
          <w:trHeight w:val="74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07FFD" w14:textId="77777777" w:rsidR="006A0D41" w:rsidRPr="00E75541" w:rsidRDefault="006A0D41" w:rsidP="00B44465">
            <w:pPr>
              <w:rPr>
                <w:lang w:val="bs-Latn-BA"/>
              </w:rPr>
            </w:pPr>
            <w:r w:rsidRPr="00E75541">
              <w:rPr>
                <w:lang w:val="bs-Latn-BA"/>
              </w:rPr>
              <w:t>Drugo ___________________</w:t>
            </w:r>
          </w:p>
          <w:p w14:paraId="67766705" w14:textId="00A4676D" w:rsidR="00BF770A" w:rsidRPr="00E75541" w:rsidRDefault="00BF770A" w:rsidP="00B44465">
            <w:pPr>
              <w:rPr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AA5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D122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358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bookmarkEnd w:id="4"/>
    </w:tbl>
    <w:p w14:paraId="570D3BEF" w14:textId="77777777" w:rsidR="006A0D41" w:rsidRPr="00E75541" w:rsidRDefault="006A0D41" w:rsidP="00B4446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31C1261A" w14:textId="77777777" w:rsidR="006A0D41" w:rsidRPr="00E75541" w:rsidRDefault="006A0D41" w:rsidP="006A0D41">
      <w:pPr>
        <w:numPr>
          <w:ilvl w:val="0"/>
          <w:numId w:val="9"/>
        </w:numPr>
        <w:spacing w:before="16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VLASNIČKOM UDJELU U PRAVNIM LICIMA</w:t>
      </w:r>
    </w:p>
    <w:tbl>
      <w:tblPr>
        <w:tblStyle w:val="Reetkatablice"/>
        <w:tblW w:w="9015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790"/>
      </w:tblGrid>
      <w:tr w:rsidR="006A0D41" w:rsidRPr="00E75541" w14:paraId="49DAB1AC" w14:textId="77777777" w:rsidTr="00CA3681">
        <w:trPr>
          <w:trHeight w:val="4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8AF6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Naziv pravnog 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F33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Sjedište (općina/grad i država)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8D94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Procenat vlasničkog udjela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4FE4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Vrijednost (KM)</w:t>
            </w:r>
          </w:p>
        </w:tc>
      </w:tr>
      <w:tr w:rsidR="006A0D41" w:rsidRPr="00E75541" w14:paraId="7CFEA9CB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723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9E2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9B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C0C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517870AF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B96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F9A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F03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F0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</w:tbl>
    <w:p w14:paraId="38D6F993" w14:textId="77777777" w:rsidR="006A0D41" w:rsidRPr="00E75541" w:rsidRDefault="006A0D41" w:rsidP="006A0D41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NOVČANIM SREDSTVIMA U BANKAMA I DRUGIM FINANSIJSKIM ORGANIZACIJAMA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3180"/>
        <w:gridCol w:w="1701"/>
        <w:gridCol w:w="1871"/>
      </w:tblGrid>
      <w:tr w:rsidR="006A0D41" w:rsidRPr="00E75541" w14:paraId="4012D642" w14:textId="77777777" w:rsidTr="00CA3681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5977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Vrsta računa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F4A2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Naziv pravnog 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D2D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D388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Ukupan iznos (KM)</w:t>
            </w:r>
          </w:p>
        </w:tc>
      </w:tr>
      <w:tr w:rsidR="006A0D41" w:rsidRPr="00E75541" w14:paraId="12E5DC4D" w14:textId="77777777" w:rsidTr="00CA3681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7141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84D5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E64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C218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6F7442B1" w14:textId="77777777" w:rsidTr="00CA3681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7B0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9E1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9665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695F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4FDE9C28" w14:textId="77777777" w:rsidTr="00CA3681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0B1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1D2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83B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B55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</w:tbl>
    <w:p w14:paraId="2A19832C" w14:textId="77777777" w:rsidR="006A0D41" w:rsidRPr="00E75541" w:rsidRDefault="006A0D41" w:rsidP="00072FEE">
      <w:pPr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FCA0441" w14:textId="037EA0D8" w:rsidR="006A0D41" w:rsidRPr="00E75541" w:rsidRDefault="006A0D41" w:rsidP="006A0D41">
      <w:pPr>
        <w:numPr>
          <w:ilvl w:val="0"/>
          <w:numId w:val="9"/>
        </w:numPr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PODACI </w:t>
      </w:r>
      <w:r w:rsidR="00BF770A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O AUTORSKIM, PATENTNIM I DRUGIM PRAVIMA </w:t>
      </w: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INTELEKTUALNE SVOJINE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8"/>
        <w:gridCol w:w="3175"/>
        <w:gridCol w:w="1701"/>
        <w:gridCol w:w="1871"/>
      </w:tblGrid>
      <w:tr w:rsidR="006A0D41" w:rsidRPr="00E75541" w14:paraId="4BF002FF" w14:textId="77777777" w:rsidTr="00CA3681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0036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Vrsta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0635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Institucija kod koje je registrovano pravo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235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1687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Ukupna vrijednost (KM)</w:t>
            </w:r>
          </w:p>
        </w:tc>
      </w:tr>
      <w:tr w:rsidR="006A0D41" w:rsidRPr="00E75541" w14:paraId="3B680011" w14:textId="77777777" w:rsidTr="00CA3681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D531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lang w:val="bs-Latn-BA"/>
              </w:rPr>
              <w:t>Autorsko pravo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897F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BF07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CFB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31B1DA3B" w14:textId="77777777" w:rsidTr="00CA3681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5F93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lang w:val="bs-Latn-BA"/>
              </w:rPr>
              <w:t>Patent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4440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76C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683D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6A0D41" w:rsidRPr="00E75541" w14:paraId="6A1004B5" w14:textId="77777777" w:rsidTr="00CA3681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E839" w14:textId="77777777" w:rsidR="006A0D41" w:rsidRPr="00E75541" w:rsidRDefault="006A0D41" w:rsidP="00B44465">
            <w:pPr>
              <w:rPr>
                <w:lang w:val="bs-Latn-BA"/>
              </w:rPr>
            </w:pPr>
            <w:r w:rsidRPr="00E75541">
              <w:rPr>
                <w:lang w:val="bs-Latn-BA"/>
              </w:rPr>
              <w:t>Drugo _________________</w:t>
            </w:r>
          </w:p>
          <w:p w14:paraId="23927D91" w14:textId="482B855C" w:rsidR="006A0D41" w:rsidRPr="00E75541" w:rsidRDefault="00BF770A" w:rsidP="00B44465">
            <w:pPr>
              <w:rPr>
                <w:lang w:val="bs-Latn-BA"/>
              </w:rPr>
            </w:pPr>
            <w:r w:rsidRPr="00E75541">
              <w:rPr>
                <w:i/>
                <w:iCs/>
                <w:sz w:val="20"/>
                <w:szCs w:val="20"/>
                <w:lang w:val="bs-Latn-BA"/>
              </w:rPr>
              <w:t xml:space="preserve">          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99E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0959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8B33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</w:p>
        </w:tc>
      </w:tr>
    </w:tbl>
    <w:p w14:paraId="03918426" w14:textId="77777777" w:rsidR="006A0D41" w:rsidRPr="00E75541" w:rsidRDefault="006A0D41" w:rsidP="003807FB">
      <w:pPr>
        <w:spacing w:before="24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00876AF8" w14:textId="77777777" w:rsidR="006A0D41" w:rsidRPr="00E75541" w:rsidRDefault="006A0D41" w:rsidP="006A0D41">
      <w:pPr>
        <w:numPr>
          <w:ilvl w:val="0"/>
          <w:numId w:val="9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FINANSIJSKIM OBAVEZAMA</w:t>
      </w:r>
    </w:p>
    <w:tbl>
      <w:tblPr>
        <w:tblStyle w:val="Reetkatablice"/>
        <w:tblW w:w="9015" w:type="dxa"/>
        <w:jc w:val="center"/>
        <w:tblInd w:w="0" w:type="dxa"/>
        <w:tblLook w:val="04A0" w:firstRow="1" w:lastRow="0" w:firstColumn="1" w:lastColumn="0" w:noHBand="0" w:noVBand="1"/>
      </w:tblPr>
      <w:tblGrid>
        <w:gridCol w:w="3402"/>
        <w:gridCol w:w="5613"/>
      </w:tblGrid>
      <w:tr w:rsidR="006A0D41" w:rsidRPr="00E75541" w14:paraId="17443553" w14:textId="77777777" w:rsidTr="00CA3681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24E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bookmarkStart w:id="5" w:name="_Hlk179874469"/>
            <w:r w:rsidRPr="00E75541">
              <w:rPr>
                <w:szCs w:val="24"/>
                <w:lang w:val="bs-Latn-BA"/>
              </w:rPr>
              <w:t xml:space="preserve">Vrsta obaveze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6C9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63BA53C0" w14:textId="77777777" w:rsidTr="00CA3681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81C7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Ukupan iznos obaveze (KM)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3D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3F5704A9" w14:textId="77777777" w:rsidTr="00CA3681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99E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Naziv povjerioca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7FAD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67187EEC" w14:textId="77777777" w:rsidTr="00CA3681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46A2" w14:textId="77777777" w:rsidR="00F65AFB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 xml:space="preserve">Sjedište </w:t>
            </w:r>
          </w:p>
          <w:p w14:paraId="085AA821" w14:textId="73446986" w:rsidR="006A0D41" w:rsidRPr="00E75541" w:rsidRDefault="006A0D41" w:rsidP="00B44465">
            <w:pPr>
              <w:rPr>
                <w:szCs w:val="24"/>
                <w:lang w:val="bs-Latn-BA"/>
              </w:rPr>
            </w:pPr>
            <w:bookmarkStart w:id="6" w:name="_GoBack"/>
            <w:bookmarkEnd w:id="6"/>
            <w:r w:rsidRPr="00E75541">
              <w:rPr>
                <w:szCs w:val="24"/>
                <w:lang w:val="bs-Latn-BA"/>
              </w:rPr>
              <w:t xml:space="preserve">povjerioca </w:t>
            </w:r>
            <w:r w:rsidRPr="00E75541">
              <w:rPr>
                <w:i/>
                <w:iCs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093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bookmarkEnd w:id="5"/>
    </w:tbl>
    <w:p w14:paraId="2D2DB4D9" w14:textId="77777777" w:rsidR="006A0D41" w:rsidRPr="00E75541" w:rsidRDefault="006A0D41" w:rsidP="00B4446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D7FBF26" w14:textId="77777777" w:rsidR="006A0D41" w:rsidRPr="00E75541" w:rsidRDefault="006A0D41" w:rsidP="006A0D41">
      <w:pPr>
        <w:numPr>
          <w:ilvl w:val="0"/>
          <w:numId w:val="9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PODACI O DRUGIM IMENOVANJIMA ILI IZBORIMA </w:t>
      </w:r>
    </w:p>
    <w:tbl>
      <w:tblPr>
        <w:tblStyle w:val="Reetkatablice"/>
        <w:tblW w:w="9022" w:type="dxa"/>
        <w:jc w:val="center"/>
        <w:tblInd w:w="0" w:type="dxa"/>
        <w:tblLook w:val="04A0" w:firstRow="1" w:lastRow="0" w:firstColumn="1" w:lastColumn="0" w:noHBand="0" w:noVBand="1"/>
      </w:tblPr>
      <w:tblGrid>
        <w:gridCol w:w="2608"/>
        <w:gridCol w:w="885"/>
        <w:gridCol w:w="1418"/>
        <w:gridCol w:w="1984"/>
        <w:gridCol w:w="1276"/>
        <w:gridCol w:w="851"/>
      </w:tblGrid>
      <w:tr w:rsidR="006A0D41" w:rsidRPr="00E75541" w14:paraId="1283AF6F" w14:textId="77777777" w:rsidTr="00CA3681">
        <w:trPr>
          <w:trHeight w:val="466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F83C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bookmarkStart w:id="7" w:name="_Hlk180758950"/>
            <w:r w:rsidRPr="00E75541">
              <w:rPr>
                <w:szCs w:val="24"/>
                <w:lang w:val="bs-Latn-BA"/>
              </w:rPr>
              <w:t>Naziv funkcije (imenovanje, izbor i dr.)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F10F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260583C9" w14:textId="77777777" w:rsidTr="00CA3681">
        <w:trPr>
          <w:trHeight w:val="397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E6C6" w14:textId="6C3F0502" w:rsidR="006A0D41" w:rsidRPr="00E75541" w:rsidRDefault="003807FB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 xml:space="preserve">Naziv </w:t>
            </w:r>
            <w:r w:rsidR="006A0D41" w:rsidRPr="00E75541">
              <w:rPr>
                <w:szCs w:val="24"/>
                <w:lang w:val="bs-Latn-BA"/>
              </w:rPr>
              <w:t>institucije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35A3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09245AB0" w14:textId="77777777" w:rsidTr="00CA3681">
        <w:trPr>
          <w:trHeight w:val="39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7A21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Datum imenovanja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221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F850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Datum razrješenja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1019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</w:tr>
      <w:tr w:rsidR="006A0D41" w:rsidRPr="00E75541" w14:paraId="3B633DBA" w14:textId="77777777" w:rsidTr="00CA3681">
        <w:trPr>
          <w:trHeight w:val="411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FF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 xml:space="preserve">Naknada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92F1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sym w:font="Symbol" w:char="F07F"/>
            </w:r>
            <w:r w:rsidRPr="00E75541">
              <w:rPr>
                <w:szCs w:val="24"/>
                <w:lang w:val="bs-Latn-BA"/>
              </w:rPr>
              <w:t xml:space="preserve">  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1B0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Iznos (KM)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136A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7F03" w14:textId="77777777" w:rsidR="006A0D41" w:rsidRPr="00E75541" w:rsidRDefault="006A0D41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sym w:font="Symbol" w:char="F07F"/>
            </w:r>
            <w:r w:rsidRPr="00E75541">
              <w:rPr>
                <w:szCs w:val="24"/>
                <w:lang w:val="bs-Latn-BA"/>
              </w:rPr>
              <w:t xml:space="preserve">  NE</w:t>
            </w:r>
          </w:p>
        </w:tc>
      </w:tr>
      <w:bookmarkEnd w:id="7"/>
    </w:tbl>
    <w:p w14:paraId="6943E5C7" w14:textId="77777777" w:rsidR="006A0D41" w:rsidRPr="00E75541" w:rsidRDefault="006A0D41" w:rsidP="00072FEE">
      <w:pPr>
        <w:spacing w:before="24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6007364" w14:textId="77777777" w:rsidR="006A0D41" w:rsidRPr="00E75541" w:rsidRDefault="006A0D41" w:rsidP="006A0D41">
      <w:pPr>
        <w:numPr>
          <w:ilvl w:val="0"/>
          <w:numId w:val="9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GODIŠNJIM PRIHODIMA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3776"/>
      </w:tblGrid>
      <w:tr w:rsidR="006A0D41" w:rsidRPr="00E75541" w14:paraId="64C400D7" w14:textId="77777777" w:rsidTr="00CA3681">
        <w:trPr>
          <w:trHeight w:val="441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C8EE" w14:textId="77777777" w:rsidR="006A0D41" w:rsidRPr="00E75541" w:rsidRDefault="006A0D41" w:rsidP="00B44465">
            <w:pPr>
              <w:rPr>
                <w:b/>
                <w:bCs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Prihodi za period: _________________________</w:t>
            </w:r>
          </w:p>
        </w:tc>
      </w:tr>
      <w:tr w:rsidR="006A0D41" w:rsidRPr="00E75541" w14:paraId="372F8B80" w14:textId="77777777" w:rsidTr="00CA3681">
        <w:trPr>
          <w:trHeight w:val="44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22A7" w14:textId="77777777" w:rsidR="006A0D41" w:rsidRPr="00E75541" w:rsidRDefault="006A0D41" w:rsidP="00B44465">
            <w:pPr>
              <w:jc w:val="center"/>
              <w:rPr>
                <w:b/>
                <w:bCs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Izvor prihoda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45BE" w14:textId="77777777" w:rsidR="006A0D41" w:rsidRPr="00E75541" w:rsidRDefault="006A0D41" w:rsidP="00B44465">
            <w:pPr>
              <w:jc w:val="center"/>
              <w:rPr>
                <w:b/>
                <w:bCs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Iznos prihoda (KM)</w:t>
            </w:r>
          </w:p>
        </w:tc>
      </w:tr>
      <w:tr w:rsidR="006A0D41" w:rsidRPr="00E75541" w14:paraId="6BF7922D" w14:textId="77777777" w:rsidTr="00CA3681">
        <w:trPr>
          <w:trHeight w:val="44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828B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EE8E" w14:textId="77777777" w:rsidR="006A0D41" w:rsidRPr="00E75541" w:rsidRDefault="006A0D41" w:rsidP="00B44465">
            <w:pPr>
              <w:jc w:val="right"/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64496A89" w14:textId="77777777" w:rsidTr="00CA3681">
        <w:trPr>
          <w:trHeight w:val="44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FCB53" w14:textId="77777777" w:rsidR="006A0D41" w:rsidRPr="00E75541" w:rsidRDefault="006A0D41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F61C" w14:textId="77777777" w:rsidR="006A0D41" w:rsidRPr="00E75541" w:rsidRDefault="006A0D41" w:rsidP="00B44465">
            <w:pPr>
              <w:jc w:val="right"/>
              <w:rPr>
                <w:bCs/>
                <w:szCs w:val="24"/>
                <w:lang w:val="bs-Latn-BA"/>
              </w:rPr>
            </w:pPr>
          </w:p>
        </w:tc>
      </w:tr>
      <w:tr w:rsidR="006A0D41" w:rsidRPr="00E75541" w14:paraId="41FDD714" w14:textId="77777777" w:rsidTr="00CA3681">
        <w:trPr>
          <w:trHeight w:val="41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E5DB" w14:textId="77777777" w:rsidR="006A0D41" w:rsidRPr="00E75541" w:rsidRDefault="006A0D41" w:rsidP="00B44465">
            <w:pPr>
              <w:rPr>
                <w:b/>
                <w:bCs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Ukupan prihod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E576" w14:textId="77777777" w:rsidR="006A0D41" w:rsidRPr="00E75541" w:rsidRDefault="006A0D41" w:rsidP="00B44465">
            <w:pPr>
              <w:jc w:val="right"/>
              <w:rPr>
                <w:b/>
                <w:szCs w:val="24"/>
                <w:lang w:val="bs-Latn-BA"/>
              </w:rPr>
            </w:pPr>
          </w:p>
        </w:tc>
      </w:tr>
    </w:tbl>
    <w:p w14:paraId="3DDFBB95" w14:textId="77777777" w:rsidR="00072FEE" w:rsidRPr="00E75541" w:rsidRDefault="00072FEE" w:rsidP="00E7554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6B0601FF" w14:textId="7803D4E2" w:rsidR="006A0D41" w:rsidRPr="00E75541" w:rsidRDefault="00BF770A" w:rsidP="00072FEE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10"/>
          <w:szCs w:val="10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IZJAVA</w:t>
      </w:r>
    </w:p>
    <w:tbl>
      <w:tblPr>
        <w:tblStyle w:val="Reetkatablice"/>
        <w:tblW w:w="9040" w:type="dxa"/>
        <w:jc w:val="center"/>
        <w:tblInd w:w="0" w:type="dxa"/>
        <w:tblLook w:val="04A0" w:firstRow="1" w:lastRow="0" w:firstColumn="1" w:lastColumn="0" w:noHBand="0" w:noVBand="1"/>
      </w:tblPr>
      <w:tblGrid>
        <w:gridCol w:w="9040"/>
      </w:tblGrid>
      <w:tr w:rsidR="006A0D41" w:rsidRPr="00E75541" w14:paraId="55F11E77" w14:textId="77777777" w:rsidTr="00CA3681">
        <w:trPr>
          <w:trHeight w:val="2799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D82" w14:textId="77777777" w:rsidR="006A0D41" w:rsidRPr="00E75541" w:rsidRDefault="006A0D41" w:rsidP="00B44465">
            <w:pPr>
              <w:jc w:val="both"/>
              <w:rPr>
                <w:sz w:val="23"/>
                <w:szCs w:val="23"/>
                <w:lang w:val="bs-Latn-BA"/>
              </w:rPr>
            </w:pPr>
            <w:r w:rsidRPr="00E75541">
              <w:rPr>
                <w:sz w:val="23"/>
                <w:szCs w:val="23"/>
                <w:lang w:val="bs-Latn-BA"/>
              </w:rPr>
              <w:t xml:space="preserve">Pod punom moralnom, krivičnom i građanskom odgovornošću potvrđujem istinitost podataka u prijavi, potvrđujem da ni jedan dio imovine nije izostavljen iz prijave, te sam saglasan/saglasna da Ured pribavlja i obrađuje lične podatke u svrhu provjere tačnosti, odnosno istinitosti navoda sadržanih u prijavi. Takođe sam saglasan/saglasna sa zahtjevom Ureda za dostavu podataka svim nadležnim institucijama kao i pravnim i fizičkim licima koja raspolažu podacima relevantnim za provjere utvrđene odredbama </w:t>
            </w:r>
            <w:r w:rsidRPr="00E75541">
              <w:rPr>
                <w:bCs/>
                <w:iCs/>
                <w:sz w:val="23"/>
                <w:szCs w:val="23"/>
                <w:lang w:val="bs-Latn-BA"/>
              </w:rPr>
              <w:t>Zakona o prijavljivanju, porijeklu i kontroli imovine izabranih dužnosnika, nosilaca izvršnih funkcija i savjetnika u Tuzlanskom kantonu</w:t>
            </w:r>
            <w:r w:rsidRPr="00E75541">
              <w:rPr>
                <w:sz w:val="23"/>
                <w:szCs w:val="23"/>
                <w:lang w:val="bs-Latn-BA"/>
              </w:rPr>
              <w:t>.</w:t>
            </w:r>
          </w:p>
          <w:p w14:paraId="48E6D764" w14:textId="77777777" w:rsidR="006A0D41" w:rsidRPr="00E75541" w:rsidRDefault="006A0D41" w:rsidP="00B44465">
            <w:pPr>
              <w:jc w:val="both"/>
              <w:rPr>
                <w:sz w:val="23"/>
                <w:szCs w:val="23"/>
                <w:lang w:val="bs-Latn-BA"/>
              </w:rPr>
            </w:pPr>
          </w:p>
          <w:p w14:paraId="5AE1F822" w14:textId="77777777" w:rsidR="006A0D41" w:rsidRPr="00E75541" w:rsidRDefault="006A0D41" w:rsidP="00B44465">
            <w:pPr>
              <w:spacing w:line="360" w:lineRule="auto"/>
              <w:jc w:val="both"/>
              <w:rPr>
                <w:b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Datum podnošenja prijave</w:t>
            </w:r>
            <w:r w:rsidRPr="00E75541">
              <w:rPr>
                <w:szCs w:val="24"/>
                <w:lang w:val="bs-Latn-BA"/>
              </w:rPr>
              <w:t xml:space="preserve">                                                     </w:t>
            </w:r>
            <w:r w:rsidRPr="00E75541">
              <w:rPr>
                <w:b/>
                <w:szCs w:val="24"/>
                <w:lang w:val="bs-Latn-BA"/>
              </w:rPr>
              <w:t>Potpis nosioca javne funkcije</w:t>
            </w:r>
          </w:p>
          <w:p w14:paraId="29F92444" w14:textId="77777777" w:rsidR="006A0D41" w:rsidRPr="00E75541" w:rsidRDefault="006A0D41" w:rsidP="00B44465">
            <w:pPr>
              <w:spacing w:line="360" w:lineRule="auto"/>
              <w:jc w:val="both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___.___.______. godine                                                            _________________________</w:t>
            </w:r>
          </w:p>
        </w:tc>
      </w:tr>
    </w:tbl>
    <w:p w14:paraId="1E2AAC4D" w14:textId="77777777" w:rsidR="006A0D41" w:rsidRPr="00E75541" w:rsidRDefault="006A0D41" w:rsidP="00B4446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0"/>
          <w:szCs w:val="20"/>
          <w:lang w:val="bs-Latn-BA"/>
        </w:rPr>
      </w:pPr>
    </w:p>
    <w:p w14:paraId="6620BD1E" w14:textId="77777777" w:rsidR="006A0D41" w:rsidRPr="00E75541" w:rsidRDefault="006A0D41" w:rsidP="00B4446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0"/>
          <w:szCs w:val="20"/>
          <w:lang w:val="bs-Latn-BA"/>
        </w:rPr>
      </w:pPr>
    </w:p>
    <w:p w14:paraId="11041C1E" w14:textId="77777777" w:rsidR="006A0D41" w:rsidRPr="00E75541" w:rsidRDefault="006A0D41" w:rsidP="00B4446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0"/>
          <w:szCs w:val="20"/>
          <w:lang w:val="bs-Latn-BA"/>
        </w:rPr>
      </w:pPr>
    </w:p>
    <w:p w14:paraId="65B753CF" w14:textId="77777777" w:rsidR="006A0D41" w:rsidRPr="00E75541" w:rsidRDefault="006A0D41" w:rsidP="00B4446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0"/>
          <w:szCs w:val="20"/>
          <w:lang w:val="bs-Latn-BA"/>
        </w:rPr>
      </w:pPr>
    </w:p>
    <w:p w14:paraId="45170CC8" w14:textId="77777777" w:rsidR="006A0D41" w:rsidRPr="00E75541" w:rsidRDefault="006A0D41" w:rsidP="00B4446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0"/>
          <w:szCs w:val="20"/>
          <w:lang w:val="bs-Latn-BA"/>
        </w:rPr>
      </w:pPr>
    </w:p>
    <w:p w14:paraId="25385E02" w14:textId="77777777" w:rsidR="006A0D41" w:rsidRPr="00E75541" w:rsidRDefault="006A0D41" w:rsidP="00B44465">
      <w:pPr>
        <w:ind w:right="567"/>
        <w:sectPr w:rsidR="006A0D41" w:rsidRPr="00E75541" w:rsidSect="00B44465">
          <w:headerReference w:type="default" r:id="rId8"/>
          <w:pgSz w:w="11907" w:h="16839" w:code="9"/>
          <w:pgMar w:top="567" w:right="1134" w:bottom="567" w:left="1134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121BDCD7" w14:textId="36860872" w:rsidR="00B44465" w:rsidRPr="00E75541" w:rsidRDefault="00B05FBC" w:rsidP="00B05FBC">
      <w:pPr>
        <w:tabs>
          <w:tab w:val="center" w:pos="4819"/>
          <w:tab w:val="right" w:pos="9639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lastRenderedPageBreak/>
        <w:tab/>
      </w:r>
      <w:r w:rsidR="00B44465" w:rsidRP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t>OBRAZAC PRIJAVE IMOVINE BLISKOG SRODNIKA</w:t>
      </w:r>
      <w:r w:rsidRP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tab/>
      </w:r>
    </w:p>
    <w:p w14:paraId="51F3EC8F" w14:textId="77777777" w:rsidR="00B44465" w:rsidRPr="00E75541" w:rsidRDefault="00B44465" w:rsidP="00B44465">
      <w:pPr>
        <w:numPr>
          <w:ilvl w:val="0"/>
          <w:numId w:val="11"/>
        </w:numPr>
        <w:spacing w:before="240"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NOSIOCU JAVNE FUNKCIJE</w:t>
      </w:r>
    </w:p>
    <w:tbl>
      <w:tblPr>
        <w:tblStyle w:val="Reetkatablice"/>
        <w:tblW w:w="9071" w:type="dxa"/>
        <w:jc w:val="center"/>
        <w:tblInd w:w="0" w:type="dxa"/>
        <w:tblLook w:val="04A0" w:firstRow="1" w:lastRow="0" w:firstColumn="1" w:lastColumn="0" w:noHBand="0" w:noVBand="1"/>
      </w:tblPr>
      <w:tblGrid>
        <w:gridCol w:w="2721"/>
        <w:gridCol w:w="6350"/>
      </w:tblGrid>
      <w:tr w:rsidR="00B44465" w:rsidRPr="00E75541" w14:paraId="37A39249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1C98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Ime i prezime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340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</w:p>
        </w:tc>
      </w:tr>
      <w:tr w:rsidR="00B44465" w:rsidRPr="00E75541" w14:paraId="26E7510C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D1AA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JMBG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23C0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</w:p>
        </w:tc>
      </w:tr>
      <w:tr w:rsidR="00B44465" w:rsidRPr="00E75541" w14:paraId="52BDB58B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FA1A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Adresa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6886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</w:p>
        </w:tc>
      </w:tr>
      <w:tr w:rsidR="00B44465" w:rsidRPr="00E75541" w14:paraId="2B38A190" w14:textId="77777777" w:rsidTr="00CA3681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7FAB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Broj telefona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BBA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</w:p>
        </w:tc>
      </w:tr>
    </w:tbl>
    <w:p w14:paraId="369AE47C" w14:textId="77777777" w:rsidR="00B44465" w:rsidRPr="00E75541" w:rsidRDefault="00B44465" w:rsidP="00B44465">
      <w:pPr>
        <w:spacing w:before="240"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6F3C3459" w14:textId="77777777" w:rsidR="00B44465" w:rsidRPr="00E75541" w:rsidRDefault="00B44465" w:rsidP="00B44465">
      <w:pPr>
        <w:numPr>
          <w:ilvl w:val="0"/>
          <w:numId w:val="11"/>
        </w:numPr>
        <w:spacing w:before="240"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BLISKOM SRODNIKU NOSIOCA JAVNE FUNKCIJE</w:t>
      </w:r>
    </w:p>
    <w:tbl>
      <w:tblPr>
        <w:tblStyle w:val="Reetkatablice1"/>
        <w:tblW w:w="9071" w:type="dxa"/>
        <w:jc w:val="center"/>
        <w:tblLook w:val="04A0" w:firstRow="1" w:lastRow="0" w:firstColumn="1" w:lastColumn="0" w:noHBand="0" w:noVBand="1"/>
      </w:tblPr>
      <w:tblGrid>
        <w:gridCol w:w="2721"/>
        <w:gridCol w:w="6350"/>
      </w:tblGrid>
      <w:tr w:rsidR="00B44465" w:rsidRPr="00E75541" w14:paraId="5BE01AC5" w14:textId="77777777" w:rsidTr="00CA3681">
        <w:trPr>
          <w:trHeight w:val="397"/>
          <w:jc w:val="center"/>
        </w:trPr>
        <w:tc>
          <w:tcPr>
            <w:tcW w:w="2721" w:type="dxa"/>
            <w:vAlign w:val="center"/>
          </w:tcPr>
          <w:p w14:paraId="73B12939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Ime i prezime</w:t>
            </w:r>
          </w:p>
        </w:tc>
        <w:tc>
          <w:tcPr>
            <w:tcW w:w="6350" w:type="dxa"/>
            <w:vAlign w:val="center"/>
          </w:tcPr>
          <w:p w14:paraId="6E876950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4ED61C8B" w14:textId="77777777" w:rsidTr="00CA3681">
        <w:trPr>
          <w:trHeight w:val="397"/>
          <w:jc w:val="center"/>
        </w:trPr>
        <w:tc>
          <w:tcPr>
            <w:tcW w:w="2721" w:type="dxa"/>
            <w:vAlign w:val="center"/>
          </w:tcPr>
          <w:p w14:paraId="3F6FE962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JMBG</w:t>
            </w:r>
          </w:p>
        </w:tc>
        <w:tc>
          <w:tcPr>
            <w:tcW w:w="6350" w:type="dxa"/>
            <w:vAlign w:val="center"/>
          </w:tcPr>
          <w:p w14:paraId="43592B12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722CD458" w14:textId="77777777" w:rsidTr="00CA3681">
        <w:trPr>
          <w:trHeight w:val="397"/>
          <w:jc w:val="center"/>
        </w:trPr>
        <w:tc>
          <w:tcPr>
            <w:tcW w:w="2721" w:type="dxa"/>
            <w:vAlign w:val="center"/>
          </w:tcPr>
          <w:p w14:paraId="0711D385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Srodstvo</w:t>
            </w:r>
          </w:p>
        </w:tc>
        <w:tc>
          <w:tcPr>
            <w:tcW w:w="6350" w:type="dxa"/>
            <w:vAlign w:val="center"/>
          </w:tcPr>
          <w:p w14:paraId="51EC52AF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</w:tbl>
    <w:p w14:paraId="3CDB2CD4" w14:textId="77777777" w:rsidR="00B44465" w:rsidRPr="00E75541" w:rsidRDefault="00B44465" w:rsidP="00B44465">
      <w:pPr>
        <w:spacing w:before="240"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3F539A68" w14:textId="77777777" w:rsidR="00B44465" w:rsidRPr="00E75541" w:rsidRDefault="00B44465" w:rsidP="00B44465">
      <w:pPr>
        <w:numPr>
          <w:ilvl w:val="0"/>
          <w:numId w:val="11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NEPOKRETNOJ IMOVINI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485"/>
      </w:tblGrid>
      <w:tr w:rsidR="00B44465" w:rsidRPr="00E75541" w14:paraId="368178A9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05575603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Vrsta nepokretne imovine</w:t>
            </w:r>
          </w:p>
        </w:tc>
        <w:tc>
          <w:tcPr>
            <w:tcW w:w="4485" w:type="dxa"/>
            <w:vAlign w:val="center"/>
          </w:tcPr>
          <w:p w14:paraId="028B567C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618C0F00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1FFECC48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Općina, grad i država gdje se imovina nalazi</w:t>
            </w:r>
          </w:p>
        </w:tc>
        <w:tc>
          <w:tcPr>
            <w:tcW w:w="4485" w:type="dxa"/>
            <w:vAlign w:val="center"/>
          </w:tcPr>
          <w:p w14:paraId="0CEFAB52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68477509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55286544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Površina (m</w:t>
            </w:r>
            <w:r w:rsidRPr="00E75541">
              <w:rPr>
                <w:rFonts w:eastAsia="Calibri" w:cs="Times New Roman"/>
                <w:szCs w:val="24"/>
                <w:vertAlign w:val="superscript"/>
                <w:lang w:val="bs-Latn-BA"/>
              </w:rPr>
              <w:t>2</w:t>
            </w:r>
            <w:r w:rsidRPr="00E75541">
              <w:rPr>
                <w:rFonts w:eastAsia="Calibri" w:cs="Times New Roman"/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09C1BB9F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4F742F8C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1861D5E7" w14:textId="06621D11" w:rsidR="00B44465" w:rsidRPr="00E75541" w:rsidRDefault="00BF770A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Porijeklo</w:t>
            </w:r>
          </w:p>
        </w:tc>
        <w:tc>
          <w:tcPr>
            <w:tcW w:w="4485" w:type="dxa"/>
            <w:vAlign w:val="center"/>
          </w:tcPr>
          <w:p w14:paraId="7C57CD84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434421BB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3750EB98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vAlign w:val="center"/>
          </w:tcPr>
          <w:p w14:paraId="366B08FA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20D980DB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27CEE4A4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4485" w:type="dxa"/>
            <w:vAlign w:val="center"/>
          </w:tcPr>
          <w:p w14:paraId="47263C06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2885317D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533120C2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vAlign w:val="center"/>
          </w:tcPr>
          <w:p w14:paraId="1EC28C18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3A5AEDB8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18C847CD" w14:textId="7BD80B05" w:rsidR="00B44465" w:rsidRPr="00E75541" w:rsidRDefault="00B44465" w:rsidP="00B44465">
            <w:pPr>
              <w:rPr>
                <w:rFonts w:eastAsia="Calibri" w:cs="Times New Roman"/>
                <w:i/>
                <w:iCs/>
                <w:sz w:val="20"/>
                <w:szCs w:val="20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 xml:space="preserve">Suvlasništvo </w:t>
            </w:r>
            <w:r w:rsidR="003807FB" w:rsidRPr="00E75541">
              <w:rPr>
                <w:rFonts w:eastAsia="Calibri" w:cs="Times New Roman"/>
                <w:i/>
                <w:iCs/>
                <w:sz w:val="20"/>
                <w:szCs w:val="20"/>
                <w:lang w:val="bs-Latn-BA"/>
              </w:rPr>
              <w:t>(navesti udio</w:t>
            </w:r>
            <w:r w:rsidRPr="00E75541">
              <w:rPr>
                <w:rFonts w:eastAsia="Calibri" w:cs="Times New Roman"/>
                <w:i/>
                <w:iCs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56775093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2983A848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4D5E8F46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vAlign w:val="center"/>
          </w:tcPr>
          <w:p w14:paraId="3FAB4BB1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671DB00A" w14:textId="77777777" w:rsidTr="00CA3681">
        <w:trPr>
          <w:trHeight w:val="397"/>
          <w:jc w:val="center"/>
        </w:trPr>
        <w:tc>
          <w:tcPr>
            <w:tcW w:w="4531" w:type="dxa"/>
            <w:vAlign w:val="center"/>
          </w:tcPr>
          <w:p w14:paraId="3ADBA9F9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vAlign w:val="center"/>
          </w:tcPr>
          <w:p w14:paraId="18148ACE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</w:tbl>
    <w:p w14:paraId="44489BEB" w14:textId="77777777" w:rsidR="00B44465" w:rsidRPr="00E75541" w:rsidRDefault="00B44465" w:rsidP="00B4446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3092659B" w14:textId="77777777" w:rsidR="00B44465" w:rsidRPr="00E75541" w:rsidRDefault="00B44465" w:rsidP="00B44465">
      <w:pPr>
        <w:numPr>
          <w:ilvl w:val="0"/>
          <w:numId w:val="11"/>
        </w:numPr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POKRETNOJ IMOVINI</w:t>
      </w:r>
    </w:p>
    <w:tbl>
      <w:tblPr>
        <w:tblStyle w:val="Reetkatablice1"/>
        <w:tblW w:w="9013" w:type="dxa"/>
        <w:jc w:val="center"/>
        <w:tblLook w:val="04A0" w:firstRow="1" w:lastRow="0" w:firstColumn="1" w:lastColumn="0" w:noHBand="0" w:noVBand="1"/>
      </w:tblPr>
      <w:tblGrid>
        <w:gridCol w:w="2547"/>
        <w:gridCol w:w="1988"/>
        <w:gridCol w:w="2494"/>
        <w:gridCol w:w="1984"/>
      </w:tblGrid>
      <w:tr w:rsidR="00B44465" w:rsidRPr="00E75541" w14:paraId="662BDB54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7B50BFF9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Vrsta pokretne imovine</w:t>
            </w:r>
          </w:p>
        </w:tc>
        <w:tc>
          <w:tcPr>
            <w:tcW w:w="6466" w:type="dxa"/>
            <w:gridSpan w:val="3"/>
            <w:vAlign w:val="center"/>
          </w:tcPr>
          <w:p w14:paraId="63E1BD66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1A93BAD0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3B8A0739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8" w:type="dxa"/>
            <w:vAlign w:val="center"/>
          </w:tcPr>
          <w:p w14:paraId="3943EA27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7D7AA8D7" w14:textId="6926ED30" w:rsidR="00B44465" w:rsidRPr="00E75541" w:rsidRDefault="003807FB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Godina kupovine</w:t>
            </w:r>
          </w:p>
        </w:tc>
        <w:tc>
          <w:tcPr>
            <w:tcW w:w="1984" w:type="dxa"/>
            <w:vAlign w:val="center"/>
          </w:tcPr>
          <w:p w14:paraId="65AC35AA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5F4971FF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3072814D" w14:textId="19CB59B9" w:rsidR="00B44465" w:rsidRPr="00E75541" w:rsidRDefault="00BF770A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Porijeklo</w:t>
            </w:r>
          </w:p>
        </w:tc>
        <w:tc>
          <w:tcPr>
            <w:tcW w:w="6466" w:type="dxa"/>
            <w:gridSpan w:val="3"/>
            <w:vAlign w:val="center"/>
          </w:tcPr>
          <w:p w14:paraId="33D7223E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6381FD7C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1FA73CCC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8" w:type="dxa"/>
            <w:vAlign w:val="center"/>
          </w:tcPr>
          <w:p w14:paraId="6DD42CEE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7FCCA9F5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1984" w:type="dxa"/>
            <w:vAlign w:val="center"/>
          </w:tcPr>
          <w:p w14:paraId="69A113D0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  <w:tr w:rsidR="00B44465" w:rsidRPr="00E75541" w14:paraId="6543BFD7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0CE65F9B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6" w:type="dxa"/>
            <w:gridSpan w:val="3"/>
            <w:vAlign w:val="center"/>
          </w:tcPr>
          <w:p w14:paraId="7CEE83D0" w14:textId="77777777" w:rsidR="00B44465" w:rsidRPr="00E75541" w:rsidRDefault="00B44465" w:rsidP="00B44465">
            <w:pPr>
              <w:rPr>
                <w:rFonts w:eastAsia="Calibri" w:cs="Times New Roman"/>
                <w:bCs/>
                <w:szCs w:val="24"/>
                <w:lang w:val="bs-Latn-BA"/>
              </w:rPr>
            </w:pPr>
          </w:p>
        </w:tc>
      </w:tr>
    </w:tbl>
    <w:p w14:paraId="73238FEA" w14:textId="77777777" w:rsidR="00B44465" w:rsidRPr="00E75541" w:rsidRDefault="00B44465" w:rsidP="00B4446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16"/>
          <w:szCs w:val="16"/>
          <w:lang w:val="bs-Latn-BA"/>
        </w:rPr>
      </w:pPr>
    </w:p>
    <w:p w14:paraId="3FAE9D15" w14:textId="77777777" w:rsidR="00B44465" w:rsidRPr="00E75541" w:rsidRDefault="00B44465" w:rsidP="00BF770A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16"/>
          <w:szCs w:val="16"/>
          <w:lang w:val="bs-Latn-BA"/>
        </w:rPr>
      </w:pPr>
    </w:p>
    <w:p w14:paraId="28CD0A91" w14:textId="77777777" w:rsidR="00B44465" w:rsidRPr="00E75541" w:rsidRDefault="00B44465" w:rsidP="00B4446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DIONICAMA/AKCIJAMA U PRIVREDNIM DRUŠTVIMA</w:t>
      </w:r>
    </w:p>
    <w:tbl>
      <w:tblPr>
        <w:tblStyle w:val="Reetkatablice3"/>
        <w:tblW w:w="9015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790"/>
      </w:tblGrid>
      <w:tr w:rsidR="00B44465" w:rsidRPr="00E75541" w14:paraId="5A243D7A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31A5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Naziv pravnog 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6007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Sjedište (općina/grad i država)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EB9F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Broj dionica/akcija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0F00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Ukupna vrijednost (KM)</w:t>
            </w:r>
          </w:p>
        </w:tc>
      </w:tr>
      <w:tr w:rsidR="00B44465" w:rsidRPr="00E75541" w14:paraId="50A3683A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04A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119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A3C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495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B44465" w:rsidRPr="00E75541" w14:paraId="37009DD6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5994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5ACF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B15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C432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</w:tr>
      <w:tr w:rsidR="00B44465" w:rsidRPr="00E75541" w14:paraId="68744167" w14:textId="77777777" w:rsidTr="00CA3681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F542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A8A2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FE0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3C7D" w14:textId="77777777" w:rsidR="00B44465" w:rsidRPr="00E75541" w:rsidRDefault="00B44465" w:rsidP="00B44465">
            <w:pPr>
              <w:jc w:val="center"/>
              <w:rPr>
                <w:szCs w:val="24"/>
                <w:lang w:val="bs-Latn-BA"/>
              </w:rPr>
            </w:pPr>
          </w:p>
        </w:tc>
      </w:tr>
    </w:tbl>
    <w:p w14:paraId="4EFDFCE3" w14:textId="77777777" w:rsidR="00B44465" w:rsidRPr="00E75541" w:rsidRDefault="00B44465" w:rsidP="00B444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00DB7399" w14:textId="77777777" w:rsidR="00B44465" w:rsidRPr="00E75541" w:rsidRDefault="00B44465" w:rsidP="00B4446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OBVEZNICAMA I VRIJEDNOSNIM PAPIRIMA</w:t>
      </w:r>
    </w:p>
    <w:tbl>
      <w:tblPr>
        <w:tblStyle w:val="Reetkatablice1"/>
        <w:tblW w:w="9015" w:type="dxa"/>
        <w:jc w:val="center"/>
        <w:tblLook w:val="04A0" w:firstRow="1" w:lastRow="0" w:firstColumn="1" w:lastColumn="0" w:noHBand="0" w:noVBand="1"/>
      </w:tblPr>
      <w:tblGrid>
        <w:gridCol w:w="2547"/>
        <w:gridCol w:w="2940"/>
        <w:gridCol w:w="1738"/>
        <w:gridCol w:w="1790"/>
      </w:tblGrid>
      <w:tr w:rsidR="00B44465" w:rsidRPr="00E75541" w14:paraId="2FBD2CAB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7DEE73F8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Vrsta vrijednosnih papira</w:t>
            </w:r>
          </w:p>
        </w:tc>
        <w:tc>
          <w:tcPr>
            <w:tcW w:w="2940" w:type="dxa"/>
            <w:vAlign w:val="center"/>
          </w:tcPr>
          <w:p w14:paraId="3FE3E48F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1738" w:type="dxa"/>
            <w:vAlign w:val="center"/>
          </w:tcPr>
          <w:p w14:paraId="24C423E2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Država</w:t>
            </w:r>
          </w:p>
        </w:tc>
        <w:tc>
          <w:tcPr>
            <w:tcW w:w="1790" w:type="dxa"/>
            <w:vAlign w:val="center"/>
          </w:tcPr>
          <w:p w14:paraId="13A15817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Ukupna vrijednost (KM)</w:t>
            </w:r>
          </w:p>
        </w:tc>
      </w:tr>
      <w:tr w:rsidR="00B44465" w:rsidRPr="00E75541" w14:paraId="4C36BEAC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07676C73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Obveznice</w:t>
            </w:r>
          </w:p>
        </w:tc>
        <w:tc>
          <w:tcPr>
            <w:tcW w:w="2940" w:type="dxa"/>
            <w:vAlign w:val="center"/>
          </w:tcPr>
          <w:p w14:paraId="25B82077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38" w:type="dxa"/>
            <w:vAlign w:val="center"/>
          </w:tcPr>
          <w:p w14:paraId="23C240E9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90" w:type="dxa"/>
            <w:vAlign w:val="center"/>
          </w:tcPr>
          <w:p w14:paraId="6E40EFA7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133AA75D" w14:textId="77777777" w:rsidTr="00CA3681">
        <w:trPr>
          <w:trHeight w:val="748"/>
          <w:jc w:val="center"/>
        </w:trPr>
        <w:tc>
          <w:tcPr>
            <w:tcW w:w="2547" w:type="dxa"/>
            <w:vAlign w:val="bottom"/>
          </w:tcPr>
          <w:p w14:paraId="6B3DA0A0" w14:textId="77777777" w:rsidR="00B44465" w:rsidRPr="00E75541" w:rsidRDefault="00B44465" w:rsidP="00B44465">
            <w:pPr>
              <w:rPr>
                <w:rFonts w:eastAsia="Calibri" w:cs="Times New Roman"/>
                <w:lang w:val="bs-Latn-BA"/>
              </w:rPr>
            </w:pPr>
            <w:r w:rsidRPr="00E75541">
              <w:rPr>
                <w:rFonts w:eastAsia="Calibri" w:cs="Times New Roman"/>
                <w:lang w:val="bs-Latn-BA"/>
              </w:rPr>
              <w:t>Drugo ___________________</w:t>
            </w:r>
          </w:p>
          <w:p w14:paraId="364819A7" w14:textId="4518FBC2" w:rsidR="00B44465" w:rsidRPr="00E75541" w:rsidRDefault="00BF770A" w:rsidP="00B44465">
            <w:pPr>
              <w:rPr>
                <w:rFonts w:eastAsia="Calibri" w:cs="Times New Roman"/>
                <w:lang w:val="bs-Latn-BA"/>
              </w:rPr>
            </w:pPr>
            <w:r w:rsidRPr="00E75541">
              <w:rPr>
                <w:rFonts w:eastAsia="Calibri" w:cs="Times New Roman"/>
                <w:i/>
                <w:iCs/>
                <w:sz w:val="20"/>
                <w:szCs w:val="20"/>
                <w:lang w:val="bs-Latn-BA"/>
              </w:rPr>
              <w:t xml:space="preserve">            </w:t>
            </w:r>
          </w:p>
        </w:tc>
        <w:tc>
          <w:tcPr>
            <w:tcW w:w="2940" w:type="dxa"/>
            <w:vAlign w:val="center"/>
          </w:tcPr>
          <w:p w14:paraId="070CFB81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38" w:type="dxa"/>
            <w:vAlign w:val="center"/>
          </w:tcPr>
          <w:p w14:paraId="1819438E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90" w:type="dxa"/>
            <w:vAlign w:val="center"/>
          </w:tcPr>
          <w:p w14:paraId="1C416133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</w:tr>
    </w:tbl>
    <w:p w14:paraId="4C33595A" w14:textId="77777777" w:rsidR="00B44465" w:rsidRPr="00E75541" w:rsidRDefault="00B44465" w:rsidP="00B444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68F79EDF" w14:textId="77777777" w:rsidR="00B44465" w:rsidRPr="00E75541" w:rsidRDefault="00B44465" w:rsidP="00B4446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VLASNIČKOM UDJELU U PRAVNIM LICIMA</w:t>
      </w:r>
    </w:p>
    <w:tbl>
      <w:tblPr>
        <w:tblStyle w:val="Reetkatablice1"/>
        <w:tblW w:w="9015" w:type="dxa"/>
        <w:jc w:val="center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790"/>
      </w:tblGrid>
      <w:tr w:rsidR="00B44465" w:rsidRPr="00E75541" w14:paraId="013D1386" w14:textId="77777777" w:rsidTr="00CA3681">
        <w:trPr>
          <w:trHeight w:val="455"/>
          <w:jc w:val="center"/>
        </w:trPr>
        <w:tc>
          <w:tcPr>
            <w:tcW w:w="2547" w:type="dxa"/>
            <w:vAlign w:val="center"/>
          </w:tcPr>
          <w:p w14:paraId="7E96AE4B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2977" w:type="dxa"/>
            <w:vAlign w:val="center"/>
          </w:tcPr>
          <w:p w14:paraId="75A978EA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Sjedište (općina/grad i država)</w:t>
            </w:r>
          </w:p>
        </w:tc>
        <w:tc>
          <w:tcPr>
            <w:tcW w:w="1701" w:type="dxa"/>
            <w:vAlign w:val="center"/>
          </w:tcPr>
          <w:p w14:paraId="0190AB03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Procenat vlasničkog udjela</w:t>
            </w:r>
          </w:p>
        </w:tc>
        <w:tc>
          <w:tcPr>
            <w:tcW w:w="1790" w:type="dxa"/>
            <w:vAlign w:val="center"/>
          </w:tcPr>
          <w:p w14:paraId="25FD4B43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Vrijednost (KM)</w:t>
            </w:r>
          </w:p>
        </w:tc>
      </w:tr>
      <w:tr w:rsidR="00B44465" w:rsidRPr="00E75541" w14:paraId="7D3C5080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1F22B3EA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2977" w:type="dxa"/>
            <w:vAlign w:val="center"/>
          </w:tcPr>
          <w:p w14:paraId="115CEAFF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34AFEAD7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90" w:type="dxa"/>
            <w:vAlign w:val="center"/>
          </w:tcPr>
          <w:p w14:paraId="5BD10867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30FD534C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0DE92CB9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2977" w:type="dxa"/>
            <w:vAlign w:val="center"/>
          </w:tcPr>
          <w:p w14:paraId="4565702D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5F8D4650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90" w:type="dxa"/>
            <w:vAlign w:val="center"/>
          </w:tcPr>
          <w:p w14:paraId="49CF4E58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</w:tr>
    </w:tbl>
    <w:p w14:paraId="01714F79" w14:textId="77777777" w:rsidR="00B44465" w:rsidRPr="00E75541" w:rsidRDefault="00B44465" w:rsidP="00B444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30285A8" w14:textId="77777777" w:rsidR="00B44465" w:rsidRPr="00E75541" w:rsidRDefault="00B44465" w:rsidP="00B4446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NOVČANIM SREDSTVIMA U BANKAMA I DRUGIM FINANSIJSKIM ORGANIZACIJAMA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790"/>
      </w:tblGrid>
      <w:tr w:rsidR="00B44465" w:rsidRPr="00E75541" w14:paraId="25C4ABA9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42CE80C8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Vrsta računa</w:t>
            </w:r>
          </w:p>
        </w:tc>
        <w:tc>
          <w:tcPr>
            <w:tcW w:w="2977" w:type="dxa"/>
            <w:vAlign w:val="center"/>
          </w:tcPr>
          <w:p w14:paraId="072F5CB0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1701" w:type="dxa"/>
            <w:vAlign w:val="center"/>
          </w:tcPr>
          <w:p w14:paraId="3F039238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Država</w:t>
            </w:r>
          </w:p>
        </w:tc>
        <w:tc>
          <w:tcPr>
            <w:tcW w:w="1790" w:type="dxa"/>
            <w:vAlign w:val="center"/>
          </w:tcPr>
          <w:p w14:paraId="070D56B9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Ukupan iznos (KM)</w:t>
            </w:r>
          </w:p>
        </w:tc>
      </w:tr>
      <w:tr w:rsidR="00B44465" w:rsidRPr="00E75541" w14:paraId="60E9E2CC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04FA2B92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2977" w:type="dxa"/>
            <w:vAlign w:val="center"/>
          </w:tcPr>
          <w:p w14:paraId="0C6623DC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457A5BA7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90" w:type="dxa"/>
            <w:vAlign w:val="center"/>
          </w:tcPr>
          <w:p w14:paraId="021B005F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6B591CF1" w14:textId="77777777" w:rsidTr="00CA3681">
        <w:trPr>
          <w:trHeight w:val="397"/>
          <w:jc w:val="center"/>
        </w:trPr>
        <w:tc>
          <w:tcPr>
            <w:tcW w:w="2547" w:type="dxa"/>
            <w:vAlign w:val="center"/>
          </w:tcPr>
          <w:p w14:paraId="07AEA559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2977" w:type="dxa"/>
            <w:vAlign w:val="center"/>
          </w:tcPr>
          <w:p w14:paraId="520A0DC4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66BEE826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790" w:type="dxa"/>
            <w:vAlign w:val="center"/>
          </w:tcPr>
          <w:p w14:paraId="44DCF2BD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</w:tbl>
    <w:p w14:paraId="1346C808" w14:textId="77777777" w:rsidR="00B44465" w:rsidRPr="00E75541" w:rsidRDefault="00B44465" w:rsidP="00B444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D749D4C" w14:textId="77777777" w:rsidR="00B44465" w:rsidRPr="00E75541" w:rsidRDefault="00B44465" w:rsidP="00B4446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AUTORSKIM, PATENTNIM I SLIČNIM PRAVIMA INTELEKTUALNE SVOJINE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77"/>
        <w:gridCol w:w="1615"/>
        <w:gridCol w:w="1871"/>
      </w:tblGrid>
      <w:tr w:rsidR="00B44465" w:rsidRPr="00E75541" w14:paraId="2AEDC044" w14:textId="77777777" w:rsidTr="00CA368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1D8A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Vrsta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020F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Institucija kod koje je registrovano pravo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EBDD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6522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Ukupna vrijednost (KM)</w:t>
            </w:r>
          </w:p>
        </w:tc>
      </w:tr>
      <w:tr w:rsidR="00B44465" w:rsidRPr="00E75541" w14:paraId="24C5D6F6" w14:textId="77777777" w:rsidTr="00CA368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AE4A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lang w:val="bs-Latn-BA"/>
              </w:rPr>
              <w:t>Autorsko pravo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8EC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24F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BBE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31A1077B" w14:textId="77777777" w:rsidTr="00CA368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543D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lang w:val="bs-Latn-BA"/>
              </w:rPr>
              <w:t>Patent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7CD4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499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47E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384F5ECC" w14:textId="77777777" w:rsidTr="00CA3681">
        <w:trPr>
          <w:trHeight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CE22" w14:textId="77777777" w:rsidR="00B44465" w:rsidRPr="00E75541" w:rsidRDefault="00B44465" w:rsidP="00B44465">
            <w:pPr>
              <w:rPr>
                <w:rFonts w:eastAsia="Calibri" w:cs="Times New Roman"/>
                <w:lang w:val="bs-Latn-BA"/>
              </w:rPr>
            </w:pPr>
            <w:r w:rsidRPr="00E75541">
              <w:rPr>
                <w:rFonts w:eastAsia="Calibri" w:cs="Times New Roman"/>
                <w:lang w:val="bs-Latn-BA"/>
              </w:rPr>
              <w:t>Drugo ___________________</w:t>
            </w:r>
          </w:p>
          <w:p w14:paraId="2BF896AA" w14:textId="297B81C5" w:rsidR="00B44465" w:rsidRPr="00E75541" w:rsidRDefault="00BF770A" w:rsidP="00B44465">
            <w:pPr>
              <w:rPr>
                <w:rFonts w:eastAsia="Calibri" w:cs="Times New Roman"/>
                <w:lang w:val="bs-Latn-BA"/>
              </w:rPr>
            </w:pPr>
            <w:r w:rsidRPr="00E75541">
              <w:rPr>
                <w:rFonts w:eastAsia="Calibri" w:cs="Times New Roman"/>
                <w:i/>
                <w:iCs/>
                <w:sz w:val="20"/>
                <w:szCs w:val="20"/>
                <w:lang w:val="bs-Latn-BA"/>
              </w:rPr>
              <w:t xml:space="preserve">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C6F4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E9F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5687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</w:p>
        </w:tc>
      </w:tr>
    </w:tbl>
    <w:p w14:paraId="57F48536" w14:textId="77777777" w:rsidR="00B44465" w:rsidRPr="00E75541" w:rsidRDefault="00B44465" w:rsidP="00B444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AA73EEF" w14:textId="77777777" w:rsidR="00B44465" w:rsidRPr="00E75541" w:rsidRDefault="00B44465" w:rsidP="00B4446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FINANSIJSKIM OBAVEZAMA BLISKOG SRODNIKA</w:t>
      </w:r>
    </w:p>
    <w:tbl>
      <w:tblPr>
        <w:tblStyle w:val="Reetkatablice1"/>
        <w:tblW w:w="9015" w:type="dxa"/>
        <w:jc w:val="center"/>
        <w:tblLook w:val="04A0" w:firstRow="1" w:lastRow="0" w:firstColumn="1" w:lastColumn="0" w:noHBand="0" w:noVBand="1"/>
      </w:tblPr>
      <w:tblGrid>
        <w:gridCol w:w="3402"/>
        <w:gridCol w:w="5613"/>
      </w:tblGrid>
      <w:tr w:rsidR="00B44465" w:rsidRPr="00E75541" w14:paraId="6EC9365A" w14:textId="77777777" w:rsidTr="00CA3681">
        <w:trPr>
          <w:trHeight w:val="397"/>
          <w:jc w:val="center"/>
        </w:trPr>
        <w:tc>
          <w:tcPr>
            <w:tcW w:w="3402" w:type="dxa"/>
            <w:vAlign w:val="center"/>
          </w:tcPr>
          <w:p w14:paraId="5D263A41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 xml:space="preserve">Vrsta obaveze </w:t>
            </w:r>
          </w:p>
        </w:tc>
        <w:tc>
          <w:tcPr>
            <w:tcW w:w="5613" w:type="dxa"/>
            <w:vAlign w:val="center"/>
          </w:tcPr>
          <w:p w14:paraId="1E95AAE1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16214E6A" w14:textId="77777777" w:rsidTr="00CA3681">
        <w:trPr>
          <w:trHeight w:val="397"/>
          <w:jc w:val="center"/>
        </w:trPr>
        <w:tc>
          <w:tcPr>
            <w:tcW w:w="3402" w:type="dxa"/>
            <w:vAlign w:val="center"/>
          </w:tcPr>
          <w:p w14:paraId="383718E0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Ukupan iznos obaveze (KM)</w:t>
            </w:r>
          </w:p>
        </w:tc>
        <w:tc>
          <w:tcPr>
            <w:tcW w:w="5613" w:type="dxa"/>
            <w:vAlign w:val="center"/>
          </w:tcPr>
          <w:p w14:paraId="34C21EB8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6BABB575" w14:textId="77777777" w:rsidTr="00CA3681">
        <w:trPr>
          <w:trHeight w:val="397"/>
          <w:jc w:val="center"/>
        </w:trPr>
        <w:tc>
          <w:tcPr>
            <w:tcW w:w="3402" w:type="dxa"/>
            <w:vAlign w:val="center"/>
          </w:tcPr>
          <w:p w14:paraId="16C9FC9F" w14:textId="77777777" w:rsidR="00B44465" w:rsidRPr="00E75541" w:rsidRDefault="00B44465" w:rsidP="00B44465">
            <w:pPr>
              <w:spacing w:line="276" w:lineRule="auto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Naziv povjerioca</w:t>
            </w:r>
          </w:p>
        </w:tc>
        <w:tc>
          <w:tcPr>
            <w:tcW w:w="5613" w:type="dxa"/>
            <w:vAlign w:val="center"/>
          </w:tcPr>
          <w:p w14:paraId="5DED1782" w14:textId="77777777" w:rsidR="00B44465" w:rsidRPr="00E75541" w:rsidRDefault="00B44465" w:rsidP="00B44465">
            <w:pPr>
              <w:spacing w:line="276" w:lineRule="auto"/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69944245" w14:textId="77777777" w:rsidTr="00CA3681">
        <w:trPr>
          <w:trHeight w:val="397"/>
          <w:jc w:val="center"/>
        </w:trPr>
        <w:tc>
          <w:tcPr>
            <w:tcW w:w="3402" w:type="dxa"/>
            <w:vAlign w:val="center"/>
          </w:tcPr>
          <w:p w14:paraId="355D448A" w14:textId="77777777" w:rsidR="00B44465" w:rsidRPr="00E75541" w:rsidRDefault="00B44465" w:rsidP="00B44465">
            <w:pPr>
              <w:spacing w:line="276" w:lineRule="auto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 xml:space="preserve">Sjedište povjerioca </w:t>
            </w:r>
            <w:r w:rsidRPr="00E75541">
              <w:rPr>
                <w:rFonts w:eastAsia="Calibri" w:cs="Times New Roman"/>
                <w:i/>
                <w:iCs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5613" w:type="dxa"/>
            <w:vAlign w:val="center"/>
          </w:tcPr>
          <w:p w14:paraId="561B1F80" w14:textId="77777777" w:rsidR="00B44465" w:rsidRPr="00E75541" w:rsidRDefault="00B44465" w:rsidP="00B44465">
            <w:pPr>
              <w:spacing w:line="276" w:lineRule="auto"/>
              <w:rPr>
                <w:rFonts w:eastAsia="Calibri" w:cs="Times New Roman"/>
                <w:szCs w:val="24"/>
                <w:lang w:val="bs-Latn-BA"/>
              </w:rPr>
            </w:pPr>
          </w:p>
        </w:tc>
      </w:tr>
    </w:tbl>
    <w:p w14:paraId="77BF49EC" w14:textId="77777777" w:rsidR="00B44465" w:rsidRPr="00E75541" w:rsidRDefault="00B44465" w:rsidP="00B44465">
      <w:pPr>
        <w:spacing w:after="120" w:line="276" w:lineRule="auto"/>
        <w:rPr>
          <w:rFonts w:ascii="Times New Roman" w:eastAsia="Calibri" w:hAnsi="Times New Roman" w:cs="Times New Roman"/>
          <w:b/>
          <w:sz w:val="10"/>
          <w:szCs w:val="10"/>
          <w:lang w:val="bs-Latn-BA"/>
        </w:rPr>
      </w:pPr>
    </w:p>
    <w:p w14:paraId="0083E26B" w14:textId="77777777" w:rsidR="00B44465" w:rsidRPr="00E75541" w:rsidRDefault="00B44465" w:rsidP="00B44465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  <w:lang w:val="bs-Latn-BA"/>
        </w:rPr>
      </w:pPr>
    </w:p>
    <w:p w14:paraId="22D1DFA1" w14:textId="77777777" w:rsidR="00B44465" w:rsidRPr="00E75541" w:rsidRDefault="00B44465" w:rsidP="00B44465">
      <w:pPr>
        <w:numPr>
          <w:ilvl w:val="0"/>
          <w:numId w:val="11"/>
        </w:numPr>
        <w:spacing w:before="16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DRUGIM IMENOVANJIMA ILI IZBORIMA BLISKOG SRODNIKA</w:t>
      </w:r>
    </w:p>
    <w:tbl>
      <w:tblPr>
        <w:tblStyle w:val="Reetkatablice1"/>
        <w:tblW w:w="9022" w:type="dxa"/>
        <w:jc w:val="center"/>
        <w:tblLook w:val="04A0" w:firstRow="1" w:lastRow="0" w:firstColumn="1" w:lastColumn="0" w:noHBand="0" w:noVBand="1"/>
      </w:tblPr>
      <w:tblGrid>
        <w:gridCol w:w="2608"/>
        <w:gridCol w:w="885"/>
        <w:gridCol w:w="1418"/>
        <w:gridCol w:w="1984"/>
        <w:gridCol w:w="1276"/>
        <w:gridCol w:w="851"/>
      </w:tblGrid>
      <w:tr w:rsidR="00B44465" w:rsidRPr="00E75541" w14:paraId="35F6E42B" w14:textId="77777777" w:rsidTr="00CA3681">
        <w:trPr>
          <w:trHeight w:val="466"/>
          <w:jc w:val="center"/>
        </w:trPr>
        <w:tc>
          <w:tcPr>
            <w:tcW w:w="2608" w:type="dxa"/>
            <w:vAlign w:val="center"/>
          </w:tcPr>
          <w:p w14:paraId="687CD816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Naziv funkcije (imenovanje, izbor i dr.)</w:t>
            </w:r>
          </w:p>
        </w:tc>
        <w:tc>
          <w:tcPr>
            <w:tcW w:w="6414" w:type="dxa"/>
            <w:gridSpan w:val="5"/>
            <w:vAlign w:val="center"/>
          </w:tcPr>
          <w:p w14:paraId="187AB177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57AC4745" w14:textId="77777777" w:rsidTr="00CA3681">
        <w:trPr>
          <w:trHeight w:val="397"/>
          <w:jc w:val="center"/>
        </w:trPr>
        <w:tc>
          <w:tcPr>
            <w:tcW w:w="2608" w:type="dxa"/>
            <w:vAlign w:val="center"/>
          </w:tcPr>
          <w:p w14:paraId="5B9C1977" w14:textId="0D7307F9" w:rsidR="00B44465" w:rsidRPr="00E75541" w:rsidRDefault="003807FB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Naziv</w:t>
            </w:r>
            <w:r w:rsidR="00B44465" w:rsidRPr="00E75541">
              <w:rPr>
                <w:rFonts w:eastAsia="Calibri" w:cs="Times New Roman"/>
                <w:szCs w:val="24"/>
                <w:lang w:val="bs-Latn-BA"/>
              </w:rPr>
              <w:t xml:space="preserve"> institucije</w:t>
            </w:r>
          </w:p>
        </w:tc>
        <w:tc>
          <w:tcPr>
            <w:tcW w:w="6414" w:type="dxa"/>
            <w:gridSpan w:val="5"/>
            <w:vAlign w:val="center"/>
          </w:tcPr>
          <w:p w14:paraId="0E89CDE3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378E223D" w14:textId="77777777" w:rsidTr="00CA3681">
        <w:trPr>
          <w:trHeight w:val="395"/>
          <w:jc w:val="center"/>
        </w:trPr>
        <w:tc>
          <w:tcPr>
            <w:tcW w:w="2608" w:type="dxa"/>
            <w:vAlign w:val="center"/>
          </w:tcPr>
          <w:p w14:paraId="0736F8B0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Datum imenovanja</w:t>
            </w:r>
          </w:p>
        </w:tc>
        <w:tc>
          <w:tcPr>
            <w:tcW w:w="2303" w:type="dxa"/>
            <w:gridSpan w:val="2"/>
            <w:vAlign w:val="center"/>
          </w:tcPr>
          <w:p w14:paraId="62EF2A83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0C3ED4BC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Datum razrješenja</w:t>
            </w:r>
          </w:p>
        </w:tc>
        <w:tc>
          <w:tcPr>
            <w:tcW w:w="2127" w:type="dxa"/>
            <w:gridSpan w:val="2"/>
            <w:vAlign w:val="center"/>
          </w:tcPr>
          <w:p w14:paraId="6173EE69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</w:tr>
      <w:tr w:rsidR="00B44465" w:rsidRPr="00E75541" w14:paraId="576DE1CD" w14:textId="77777777" w:rsidTr="00CA3681">
        <w:trPr>
          <w:trHeight w:val="411"/>
          <w:jc w:val="center"/>
        </w:trPr>
        <w:tc>
          <w:tcPr>
            <w:tcW w:w="2608" w:type="dxa"/>
            <w:vAlign w:val="center"/>
          </w:tcPr>
          <w:p w14:paraId="62C44DCF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 xml:space="preserve">Naknada </w:t>
            </w:r>
          </w:p>
        </w:tc>
        <w:tc>
          <w:tcPr>
            <w:tcW w:w="885" w:type="dxa"/>
            <w:vAlign w:val="center"/>
          </w:tcPr>
          <w:p w14:paraId="1FE9DB43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sym w:font="Symbol" w:char="F07F"/>
            </w:r>
            <w:r w:rsidRPr="00E75541">
              <w:rPr>
                <w:rFonts w:eastAsia="Calibri" w:cs="Times New Roman"/>
                <w:szCs w:val="24"/>
                <w:lang w:val="bs-Latn-BA"/>
              </w:rPr>
              <w:t xml:space="preserve">  DA</w:t>
            </w:r>
          </w:p>
        </w:tc>
        <w:tc>
          <w:tcPr>
            <w:tcW w:w="1418" w:type="dxa"/>
            <w:vAlign w:val="center"/>
          </w:tcPr>
          <w:p w14:paraId="698D63BE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Iznos (KM)</w:t>
            </w:r>
          </w:p>
        </w:tc>
        <w:tc>
          <w:tcPr>
            <w:tcW w:w="3260" w:type="dxa"/>
            <w:gridSpan w:val="2"/>
            <w:vAlign w:val="center"/>
          </w:tcPr>
          <w:p w14:paraId="70385805" w14:textId="77777777" w:rsidR="00B44465" w:rsidRPr="00E75541" w:rsidRDefault="00B44465" w:rsidP="00B44465">
            <w:pPr>
              <w:rPr>
                <w:rFonts w:eastAsia="Calibri" w:cs="Times New Roman"/>
                <w:szCs w:val="24"/>
                <w:lang w:val="bs-Latn-BA"/>
              </w:rPr>
            </w:pPr>
          </w:p>
        </w:tc>
        <w:tc>
          <w:tcPr>
            <w:tcW w:w="851" w:type="dxa"/>
            <w:vAlign w:val="center"/>
          </w:tcPr>
          <w:p w14:paraId="3C95BC84" w14:textId="77777777" w:rsidR="00B44465" w:rsidRPr="00E75541" w:rsidRDefault="00B44465" w:rsidP="00B44465">
            <w:pPr>
              <w:jc w:val="center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sym w:font="Symbol" w:char="F07F"/>
            </w:r>
            <w:r w:rsidRPr="00E75541">
              <w:rPr>
                <w:rFonts w:eastAsia="Calibri" w:cs="Times New Roman"/>
                <w:szCs w:val="24"/>
                <w:lang w:val="bs-Latn-BA"/>
              </w:rPr>
              <w:t xml:space="preserve">  NE</w:t>
            </w:r>
          </w:p>
        </w:tc>
      </w:tr>
    </w:tbl>
    <w:p w14:paraId="2D7C6B1D" w14:textId="77777777" w:rsidR="00B44465" w:rsidRPr="00E75541" w:rsidRDefault="00B44465" w:rsidP="00B44465">
      <w:pPr>
        <w:spacing w:before="240"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925F1C2" w14:textId="77777777" w:rsidR="00B44465" w:rsidRPr="00E75541" w:rsidRDefault="00B44465" w:rsidP="00B44465">
      <w:pPr>
        <w:numPr>
          <w:ilvl w:val="0"/>
          <w:numId w:val="11"/>
        </w:numPr>
        <w:spacing w:before="240"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PODACI O GODIŠNJIM PRIHODIMA BLISKOG SRODNIKA</w:t>
      </w:r>
    </w:p>
    <w:tbl>
      <w:tblPr>
        <w:tblStyle w:val="Reetkatablice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3776"/>
      </w:tblGrid>
      <w:tr w:rsidR="00B44465" w:rsidRPr="00E75541" w14:paraId="3E198364" w14:textId="77777777" w:rsidTr="006A54D9">
        <w:trPr>
          <w:trHeight w:val="397"/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581F" w14:textId="77777777" w:rsidR="00B44465" w:rsidRPr="00E75541" w:rsidRDefault="00B44465" w:rsidP="00B44465">
            <w:pPr>
              <w:rPr>
                <w:b/>
                <w:bCs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Prihodi za period: _________________________</w:t>
            </w:r>
          </w:p>
        </w:tc>
      </w:tr>
      <w:tr w:rsidR="00B44465" w:rsidRPr="00E75541" w14:paraId="710A406F" w14:textId="77777777" w:rsidTr="006A54D9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5CE8" w14:textId="77777777" w:rsidR="00B44465" w:rsidRPr="00E75541" w:rsidRDefault="00B44465" w:rsidP="00B44465">
            <w:pPr>
              <w:jc w:val="center"/>
              <w:rPr>
                <w:b/>
                <w:bCs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Izvor prihoda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185B" w14:textId="77777777" w:rsidR="00B44465" w:rsidRPr="00E75541" w:rsidRDefault="00B44465" w:rsidP="00B44465">
            <w:pPr>
              <w:jc w:val="center"/>
              <w:rPr>
                <w:b/>
                <w:bCs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Iznos prihoda (KM)</w:t>
            </w:r>
          </w:p>
        </w:tc>
      </w:tr>
      <w:tr w:rsidR="00B44465" w:rsidRPr="00E75541" w14:paraId="622E3351" w14:textId="77777777" w:rsidTr="006A54D9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D950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69F" w14:textId="77777777" w:rsidR="00B44465" w:rsidRPr="00E75541" w:rsidRDefault="00B44465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B44465" w:rsidRPr="00E75541" w14:paraId="2B537E47" w14:textId="77777777" w:rsidTr="006A54D9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9773" w14:textId="77777777" w:rsidR="00B44465" w:rsidRPr="00E75541" w:rsidRDefault="00B44465" w:rsidP="00B44465">
            <w:pPr>
              <w:rPr>
                <w:szCs w:val="24"/>
                <w:lang w:val="bs-Latn-BA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D544" w14:textId="77777777" w:rsidR="00B44465" w:rsidRPr="00E75541" w:rsidRDefault="00B44465" w:rsidP="00B44465">
            <w:pPr>
              <w:rPr>
                <w:bCs/>
                <w:szCs w:val="24"/>
                <w:lang w:val="bs-Latn-BA"/>
              </w:rPr>
            </w:pPr>
          </w:p>
        </w:tc>
      </w:tr>
      <w:tr w:rsidR="00B44465" w:rsidRPr="00E75541" w14:paraId="3AEA4002" w14:textId="77777777" w:rsidTr="006A54D9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24D6" w14:textId="77777777" w:rsidR="00B44465" w:rsidRPr="00E75541" w:rsidRDefault="00B44465" w:rsidP="00B44465">
            <w:pPr>
              <w:rPr>
                <w:b/>
                <w:bCs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Ukupan prihod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04AE" w14:textId="77777777" w:rsidR="00B44465" w:rsidRPr="00E75541" w:rsidRDefault="00B44465" w:rsidP="00B44465">
            <w:pPr>
              <w:jc w:val="right"/>
              <w:rPr>
                <w:b/>
                <w:szCs w:val="24"/>
                <w:lang w:val="bs-Latn-BA"/>
              </w:rPr>
            </w:pPr>
          </w:p>
        </w:tc>
      </w:tr>
    </w:tbl>
    <w:p w14:paraId="53F8B6DA" w14:textId="77777777" w:rsidR="006D3931" w:rsidRPr="00E75541" w:rsidRDefault="006D3931" w:rsidP="006D393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  <w:lang w:val="bs-Latn-BA"/>
        </w:rPr>
      </w:pPr>
    </w:p>
    <w:p w14:paraId="53E7EF4C" w14:textId="58065778" w:rsidR="00B44465" w:rsidRPr="00E75541" w:rsidRDefault="00BF770A" w:rsidP="00B4446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IZJAVA</w:t>
      </w:r>
    </w:p>
    <w:tbl>
      <w:tblPr>
        <w:tblStyle w:val="Reetkatablice1"/>
        <w:tblW w:w="9040" w:type="dxa"/>
        <w:jc w:val="center"/>
        <w:tblLook w:val="04A0" w:firstRow="1" w:lastRow="0" w:firstColumn="1" w:lastColumn="0" w:noHBand="0" w:noVBand="1"/>
      </w:tblPr>
      <w:tblGrid>
        <w:gridCol w:w="9040"/>
      </w:tblGrid>
      <w:tr w:rsidR="00B44465" w:rsidRPr="00E75541" w14:paraId="509F2341" w14:textId="77777777" w:rsidTr="006A54D9">
        <w:trPr>
          <w:trHeight w:val="2799"/>
          <w:jc w:val="center"/>
        </w:trPr>
        <w:tc>
          <w:tcPr>
            <w:tcW w:w="9040" w:type="dxa"/>
          </w:tcPr>
          <w:p w14:paraId="03D41F70" w14:textId="77777777" w:rsidR="00B44465" w:rsidRPr="00E75541" w:rsidRDefault="00B44465" w:rsidP="00B44465">
            <w:pPr>
              <w:jc w:val="both"/>
              <w:rPr>
                <w:rFonts w:eastAsia="Calibri" w:cs="Times New Roman"/>
                <w:sz w:val="23"/>
                <w:szCs w:val="23"/>
                <w:lang w:val="bs-Latn-BA"/>
              </w:rPr>
            </w:pPr>
            <w:r w:rsidRPr="00E75541">
              <w:rPr>
                <w:rFonts w:eastAsia="Calibri" w:cs="Times New Roman"/>
                <w:sz w:val="23"/>
                <w:szCs w:val="23"/>
                <w:lang w:val="bs-Latn-BA"/>
              </w:rPr>
              <w:t xml:space="preserve">Pod punom moralnom, krivičnom i građanskom odgovornošću potvrđujem istinitost podataka u prijavi, potvrđujem da ni jedan dio imovine nije izostavljen iz prijave, te sam saglasan/saglasna da Ured pribavlja i obrađuje lične podatke u svrhu provjere tačnosti, odnosno istinitosti navoda sadržanih u prijavi. Takođe sam saglasan/saglasna sa zahtjevom Ureda za dostavu podataka svim nadležnim institucijama kao i pravnim i fizičkim licima kojA raspolažu podacima relevantnim za provjere utvrđene odredbama </w:t>
            </w:r>
            <w:r w:rsidRPr="00E75541">
              <w:rPr>
                <w:rFonts w:eastAsia="Calibri" w:cs="Times New Roman"/>
                <w:bCs/>
                <w:iCs/>
                <w:sz w:val="23"/>
                <w:szCs w:val="23"/>
                <w:lang w:val="bs-Latn-BA"/>
              </w:rPr>
              <w:t>Zakona o prijavljivanju, porijeklu i kontroli imovine izabranih dužnosnika, nosilaca izvršnih funkcija i savjetnika u Tuzlanskom kantonu</w:t>
            </w:r>
            <w:r w:rsidRPr="00E75541">
              <w:rPr>
                <w:rFonts w:eastAsia="Calibri" w:cs="Times New Roman"/>
                <w:sz w:val="23"/>
                <w:szCs w:val="23"/>
                <w:lang w:val="bs-Latn-BA"/>
              </w:rPr>
              <w:t>.</w:t>
            </w:r>
          </w:p>
          <w:p w14:paraId="7BC6C395" w14:textId="77777777" w:rsidR="00B44465" w:rsidRPr="00E75541" w:rsidRDefault="00B44465" w:rsidP="00B44465">
            <w:pPr>
              <w:jc w:val="both"/>
              <w:rPr>
                <w:rFonts w:eastAsia="Calibri" w:cs="Times New Roman"/>
                <w:sz w:val="23"/>
                <w:szCs w:val="23"/>
                <w:lang w:val="bs-Latn-BA"/>
              </w:rPr>
            </w:pPr>
          </w:p>
          <w:p w14:paraId="134A184D" w14:textId="77777777" w:rsidR="00B44465" w:rsidRPr="00E75541" w:rsidRDefault="00B44465" w:rsidP="00B44465">
            <w:pPr>
              <w:spacing w:line="360" w:lineRule="auto"/>
              <w:jc w:val="both"/>
              <w:rPr>
                <w:rFonts w:eastAsia="Calibri" w:cs="Times New Roman"/>
                <w:b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b/>
                <w:bCs/>
                <w:szCs w:val="24"/>
                <w:lang w:val="bs-Latn-BA"/>
              </w:rPr>
              <w:t>Datum podnošenja prijave</w:t>
            </w:r>
            <w:r w:rsidRPr="00E75541">
              <w:rPr>
                <w:rFonts w:eastAsia="Calibri" w:cs="Times New Roman"/>
                <w:szCs w:val="24"/>
                <w:lang w:val="bs-Latn-BA"/>
              </w:rPr>
              <w:t xml:space="preserve">                                                     </w:t>
            </w:r>
            <w:r w:rsidRPr="00E75541">
              <w:rPr>
                <w:rFonts w:eastAsia="Calibri" w:cs="Times New Roman"/>
                <w:b/>
                <w:szCs w:val="24"/>
                <w:lang w:val="bs-Latn-BA"/>
              </w:rPr>
              <w:t>Potpis nosioca javne funkcije</w:t>
            </w:r>
          </w:p>
          <w:p w14:paraId="1C930E7A" w14:textId="77777777" w:rsidR="00B44465" w:rsidRPr="00E75541" w:rsidRDefault="00B44465" w:rsidP="00B44465">
            <w:pPr>
              <w:spacing w:line="360" w:lineRule="auto"/>
              <w:jc w:val="both"/>
              <w:rPr>
                <w:rFonts w:eastAsia="Calibri" w:cs="Times New Roman"/>
                <w:szCs w:val="24"/>
                <w:lang w:val="bs-Latn-BA"/>
              </w:rPr>
            </w:pPr>
            <w:r w:rsidRPr="00E75541">
              <w:rPr>
                <w:rFonts w:eastAsia="Calibri" w:cs="Times New Roman"/>
                <w:szCs w:val="24"/>
                <w:lang w:val="bs-Latn-BA"/>
              </w:rPr>
              <w:t>___.___.______. godine                                                            _________________________</w:t>
            </w:r>
          </w:p>
        </w:tc>
      </w:tr>
    </w:tbl>
    <w:p w14:paraId="041852A7" w14:textId="77777777" w:rsidR="00B44465" w:rsidRPr="00E75541" w:rsidRDefault="00B44465" w:rsidP="00B44465">
      <w:pPr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  <w:lang w:val="bs-Latn-BA"/>
        </w:rPr>
      </w:pPr>
    </w:p>
    <w:p w14:paraId="34278292" w14:textId="77777777" w:rsidR="00B44465" w:rsidRPr="00E75541" w:rsidRDefault="00B44465" w:rsidP="00B44465">
      <w:pPr>
        <w:tabs>
          <w:tab w:val="left" w:pos="2542"/>
        </w:tabs>
      </w:pPr>
    </w:p>
    <w:p w14:paraId="25F12E68" w14:textId="472D057D" w:rsidR="006A0D41" w:rsidRPr="00E75541" w:rsidRDefault="006A0D41" w:rsidP="00B44465">
      <w:pPr>
        <w:ind w:right="567"/>
      </w:pPr>
    </w:p>
    <w:p w14:paraId="44E0C322" w14:textId="7DAACBE2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5CA9D2" w14:textId="29EB9590" w:rsidR="00BF3133" w:rsidRPr="00E75541" w:rsidRDefault="00BF3133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DD57899" w14:textId="2ADB3FE1" w:rsidR="00B44465" w:rsidRPr="00E75541" w:rsidRDefault="00B44465" w:rsidP="00BF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688D7E" w14:textId="787BDF01" w:rsidR="00752759" w:rsidRPr="00E75541" w:rsidRDefault="00752759" w:rsidP="00B4446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78ADB83" w14:textId="77777777" w:rsidR="00752759" w:rsidRPr="00E75541" w:rsidRDefault="00752759" w:rsidP="0075275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3270EE4" w14:textId="25143524" w:rsidR="00752759" w:rsidRPr="00E75541" w:rsidRDefault="00752759" w:rsidP="0075275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6B1EF1F" w14:textId="7A7DF731" w:rsidR="00DD3357" w:rsidRPr="00E75541" w:rsidRDefault="00752759" w:rsidP="00752759">
      <w:pPr>
        <w:tabs>
          <w:tab w:val="left" w:pos="5817"/>
        </w:tabs>
        <w:rPr>
          <w:rFonts w:ascii="Times New Roman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DD3357" w:rsidRPr="00E75541"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14:paraId="078E7CD5" w14:textId="77777777" w:rsidR="00DD3357" w:rsidRPr="00E75541" w:rsidRDefault="00DD3357" w:rsidP="00752759">
      <w:pPr>
        <w:tabs>
          <w:tab w:val="left" w:pos="5817"/>
        </w:tabs>
        <w:rPr>
          <w:rFonts w:ascii="Times New Roman" w:hAnsi="Times New Roman" w:cs="Times New Roman"/>
          <w:sz w:val="24"/>
          <w:szCs w:val="24"/>
          <w:lang w:val="bs-Latn-BA"/>
        </w:rPr>
        <w:sectPr w:rsidR="00DD3357" w:rsidRPr="00E75541" w:rsidSect="00B44465">
          <w:headerReference w:type="default" r:id="rId9"/>
          <w:footerReference w:type="default" r:id="rId10"/>
          <w:pgSz w:w="11907" w:h="16839" w:code="9"/>
          <w:pgMar w:top="567" w:right="1134" w:bottom="567" w:left="1134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tbl>
      <w:tblPr>
        <w:tblStyle w:val="Reetkatablice"/>
        <w:tblpPr w:leftFromText="180" w:rightFromText="180" w:vertAnchor="page" w:horzAnchor="margin" w:tblpX="269" w:tblpY="198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45E5B" w:rsidRPr="00E75541" w14:paraId="7AA3BD68" w14:textId="77777777" w:rsidTr="00770891">
        <w:trPr>
          <w:trHeight w:val="963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125DC3" w14:textId="729909AC" w:rsidR="00245E5B" w:rsidRPr="00E75541" w:rsidRDefault="00245E5B" w:rsidP="00072FEE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E75541">
              <w:rPr>
                <w:b/>
                <w:bCs/>
                <w:iCs/>
                <w:sz w:val="28"/>
                <w:szCs w:val="28"/>
                <w:lang w:val="bs-Latn-BA"/>
              </w:rPr>
              <w:lastRenderedPageBreak/>
              <w:t>POPUNJAVA SE SAMO U SLUČAJU „</w:t>
            </w:r>
            <w:r w:rsidRPr="00E75541">
              <w:rPr>
                <w:b/>
                <w:i/>
                <w:sz w:val="28"/>
                <w:szCs w:val="28"/>
                <w:lang w:val="bs-Latn-BA"/>
              </w:rPr>
              <w:t xml:space="preserve">PRIJAVLJIVANJA IMOVINE POSLIJE ZAVRŠETKA </w:t>
            </w:r>
            <w:r w:rsidR="00072FEE" w:rsidRPr="00E75541">
              <w:rPr>
                <w:b/>
                <w:i/>
                <w:sz w:val="28"/>
                <w:szCs w:val="28"/>
                <w:lang w:val="bs-Latn-BA"/>
              </w:rPr>
              <w:t>JAVNE FUNKCIJE</w:t>
            </w:r>
            <w:r w:rsidRPr="00E75541">
              <w:rPr>
                <w:b/>
                <w:sz w:val="28"/>
                <w:szCs w:val="28"/>
                <w:lang w:val="bs-Latn-BA"/>
              </w:rPr>
              <w:t>“</w:t>
            </w:r>
          </w:p>
        </w:tc>
      </w:tr>
      <w:tr w:rsidR="00245E5B" w:rsidRPr="00E75541" w14:paraId="58CD4D73" w14:textId="77777777" w:rsidTr="00770891">
        <w:trPr>
          <w:trHeight w:val="6071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62821" w14:textId="77777777" w:rsidR="00245E5B" w:rsidRPr="00E75541" w:rsidRDefault="00245E5B" w:rsidP="00770891">
            <w:pPr>
              <w:jc w:val="both"/>
              <w:rPr>
                <w:sz w:val="23"/>
                <w:szCs w:val="23"/>
                <w:lang w:val="bs-Latn-BA"/>
              </w:rPr>
            </w:pPr>
            <w:r w:rsidRPr="00E75541">
              <w:rPr>
                <w:sz w:val="23"/>
                <w:szCs w:val="23"/>
                <w:lang w:val="bs-Latn-BA"/>
              </w:rPr>
              <w:t xml:space="preserve">Na osnovu člana 13. </w:t>
            </w:r>
            <w:r w:rsidRPr="00E75541">
              <w:rPr>
                <w:bCs/>
                <w:iCs/>
                <w:sz w:val="23"/>
                <w:szCs w:val="23"/>
                <w:lang w:val="bs-Latn-BA"/>
              </w:rPr>
              <w:t>Zakona o prijavljivanju, porijeklu i kontroli imovine izabranih dužnosnika, nosilaca izvršnih funkcija i savjetnika u Tuzlanskom kantonu</w:t>
            </w:r>
            <w:r w:rsidRPr="00E75541">
              <w:rPr>
                <w:sz w:val="23"/>
                <w:szCs w:val="23"/>
                <w:lang w:val="bs-Latn-BA"/>
              </w:rPr>
              <w:t xml:space="preserve"> pod punom moralnom, krivičnom i građanskom odgovornošću potvrđujem: </w:t>
            </w:r>
          </w:p>
          <w:p w14:paraId="5F5E62D0" w14:textId="77777777" w:rsidR="00245E5B" w:rsidRPr="00E75541" w:rsidRDefault="00245E5B" w:rsidP="00770891">
            <w:pPr>
              <w:jc w:val="both"/>
              <w:rPr>
                <w:sz w:val="23"/>
                <w:szCs w:val="23"/>
                <w:lang w:val="bs-Latn-BA"/>
              </w:rPr>
            </w:pPr>
          </w:p>
          <w:p w14:paraId="6E23912F" w14:textId="77777777" w:rsidR="00245E5B" w:rsidRPr="00E75541" w:rsidRDefault="00245E5B" w:rsidP="00770891">
            <w:pPr>
              <w:ind w:left="28"/>
              <w:jc w:val="both"/>
              <w:rPr>
                <w:sz w:val="23"/>
                <w:szCs w:val="23"/>
                <w:lang w:val="bs-Latn-BA"/>
              </w:rPr>
            </w:pPr>
            <w:r w:rsidRPr="00E75541">
              <w:rPr>
                <w:sz w:val="23"/>
                <w:szCs w:val="23"/>
                <w:lang w:val="bs-Latn-BA"/>
              </w:rPr>
              <w:sym w:font="Symbol" w:char="F07F"/>
            </w:r>
            <w:r w:rsidRPr="00E75541">
              <w:rPr>
                <w:sz w:val="23"/>
                <w:szCs w:val="23"/>
                <w:lang w:val="bs-Latn-BA"/>
              </w:rPr>
              <w:t xml:space="preserve">  da nisam pokrenuo/la nikakve aktivnosti sticanja imovine iz člana 10. </w:t>
            </w:r>
            <w:r w:rsidRPr="00E75541">
              <w:rPr>
                <w:bCs/>
                <w:iCs/>
                <w:sz w:val="23"/>
                <w:szCs w:val="23"/>
                <w:lang w:val="bs-Latn-BA"/>
              </w:rPr>
              <w:t>Zakona o prijavljivanju, porijeklu i kontroli imovine izabranih dužnosnika, nosilaca izvršnih funkcija i savjetnika u Tuzlanskom kantonu</w:t>
            </w:r>
            <w:r w:rsidRPr="00E75541">
              <w:rPr>
                <w:sz w:val="23"/>
                <w:szCs w:val="23"/>
                <w:lang w:val="bs-Latn-BA"/>
              </w:rPr>
              <w:t xml:space="preserve"> poslije završetka dužnosti ili razrješenja</w:t>
            </w:r>
          </w:p>
          <w:p w14:paraId="65859CC7" w14:textId="77777777" w:rsidR="00245E5B" w:rsidRPr="00E75541" w:rsidRDefault="00245E5B" w:rsidP="00770891">
            <w:pPr>
              <w:ind w:left="28"/>
              <w:jc w:val="both"/>
              <w:rPr>
                <w:sz w:val="23"/>
                <w:szCs w:val="23"/>
                <w:lang w:val="bs-Latn-BA"/>
              </w:rPr>
            </w:pPr>
          </w:p>
          <w:p w14:paraId="51DC5CED" w14:textId="77777777" w:rsidR="00245E5B" w:rsidRPr="00E75541" w:rsidRDefault="00245E5B" w:rsidP="00770891">
            <w:pPr>
              <w:ind w:left="28"/>
              <w:jc w:val="both"/>
              <w:rPr>
                <w:sz w:val="23"/>
                <w:szCs w:val="23"/>
                <w:lang w:val="bs-Latn-BA"/>
              </w:rPr>
            </w:pPr>
            <w:r w:rsidRPr="00E75541">
              <w:rPr>
                <w:sz w:val="23"/>
                <w:szCs w:val="23"/>
                <w:lang w:val="bs-Latn-BA"/>
              </w:rPr>
              <w:sym w:font="Symbol" w:char="F07F"/>
            </w:r>
            <w:r w:rsidRPr="00E75541">
              <w:rPr>
                <w:sz w:val="23"/>
                <w:szCs w:val="23"/>
                <w:lang w:val="bs-Latn-BA"/>
              </w:rPr>
              <w:t xml:space="preserve">  da sam pokrenuo/la aktivnosti sticanja imovine iz člana 10. </w:t>
            </w:r>
            <w:r w:rsidRPr="00E75541">
              <w:rPr>
                <w:bCs/>
                <w:iCs/>
                <w:sz w:val="23"/>
                <w:szCs w:val="23"/>
                <w:lang w:val="bs-Latn-BA"/>
              </w:rPr>
              <w:t>Zakona o prijavljivanju, porijeklu i kontroli imovine izabranih dužnosnika, nosilaca izvršnih funkcija i savjetnika u Tuzlanskom kantonu</w:t>
            </w:r>
            <w:r w:rsidRPr="00E75541">
              <w:rPr>
                <w:sz w:val="23"/>
                <w:szCs w:val="23"/>
                <w:lang w:val="bs-Latn-BA"/>
              </w:rPr>
              <w:t xml:space="preserve"> poslije završetka dužnosti ili razrješenja i to:</w:t>
            </w:r>
          </w:p>
          <w:p w14:paraId="0DE5D9C0" w14:textId="76D68F19" w:rsidR="00245E5B" w:rsidRPr="00E75541" w:rsidRDefault="00245E5B" w:rsidP="00770891">
            <w:pPr>
              <w:ind w:left="30"/>
              <w:jc w:val="both"/>
              <w:rPr>
                <w:lang w:val="bs-Latn-BA"/>
              </w:rPr>
            </w:pPr>
            <w:r w:rsidRPr="00E75541">
              <w:rPr>
                <w:lang w:val="bs-Latn-BA"/>
              </w:rPr>
              <w:t>__________________________________________________________________________________________________________________</w:t>
            </w:r>
            <w:r w:rsidR="00BF770A" w:rsidRPr="00E75541">
              <w:rPr>
                <w:lang w:val="bs-Latn-BA"/>
              </w:rPr>
              <w:t>______________________________</w:t>
            </w:r>
          </w:p>
          <w:p w14:paraId="236F913E" w14:textId="77777777" w:rsidR="00245E5B" w:rsidRPr="00E75541" w:rsidRDefault="00245E5B" w:rsidP="00770891">
            <w:pPr>
              <w:ind w:left="30"/>
              <w:jc w:val="center"/>
              <w:rPr>
                <w:sz w:val="18"/>
                <w:szCs w:val="18"/>
                <w:lang w:val="bs-Latn-BA"/>
              </w:rPr>
            </w:pPr>
            <w:r w:rsidRPr="00E75541">
              <w:rPr>
                <w:b/>
                <w:bCs/>
                <w:iCs/>
                <w:szCs w:val="24"/>
                <w:lang w:val="bs-Latn-BA"/>
              </w:rPr>
              <w:t xml:space="preserve">                                                                   </w:t>
            </w:r>
          </w:p>
          <w:p w14:paraId="203CA0FA" w14:textId="77777777" w:rsidR="00BF770A" w:rsidRPr="00E75541" w:rsidRDefault="00245E5B" w:rsidP="00770891">
            <w:pPr>
              <w:spacing w:line="360" w:lineRule="auto"/>
              <w:jc w:val="center"/>
              <w:rPr>
                <w:b/>
                <w:bCs/>
                <w:iCs/>
                <w:szCs w:val="24"/>
                <w:lang w:val="bs-Latn-BA"/>
              </w:rPr>
            </w:pPr>
            <w:r w:rsidRPr="00E75541">
              <w:rPr>
                <w:b/>
                <w:bCs/>
                <w:iCs/>
                <w:szCs w:val="24"/>
                <w:lang w:val="bs-Latn-BA"/>
              </w:rPr>
              <w:t xml:space="preserve">                                                                    </w:t>
            </w:r>
          </w:p>
          <w:p w14:paraId="645BB150" w14:textId="77777777" w:rsidR="00072FEE" w:rsidRPr="00E75541" w:rsidRDefault="00072FEE" w:rsidP="00072FEE">
            <w:pPr>
              <w:spacing w:line="360" w:lineRule="auto"/>
              <w:jc w:val="both"/>
              <w:rPr>
                <w:b/>
                <w:szCs w:val="24"/>
                <w:lang w:val="bs-Latn-BA"/>
              </w:rPr>
            </w:pPr>
            <w:r w:rsidRPr="00E75541">
              <w:rPr>
                <w:b/>
                <w:bCs/>
                <w:szCs w:val="24"/>
                <w:lang w:val="bs-Latn-BA"/>
              </w:rPr>
              <w:t>Datum podnošenja prijave</w:t>
            </w:r>
            <w:r w:rsidRPr="00E75541">
              <w:rPr>
                <w:szCs w:val="24"/>
                <w:lang w:val="bs-Latn-BA"/>
              </w:rPr>
              <w:t xml:space="preserve">                                                     </w:t>
            </w:r>
            <w:r w:rsidRPr="00E75541">
              <w:rPr>
                <w:b/>
                <w:szCs w:val="24"/>
                <w:lang w:val="bs-Latn-BA"/>
              </w:rPr>
              <w:t>Potpis nosioca javne funkcije</w:t>
            </w:r>
          </w:p>
          <w:p w14:paraId="19BF3E7F" w14:textId="433E28CC" w:rsidR="00245E5B" w:rsidRPr="00E75541" w:rsidRDefault="00072FEE" w:rsidP="00072FEE">
            <w:pPr>
              <w:spacing w:line="360" w:lineRule="auto"/>
              <w:rPr>
                <w:b/>
                <w:bCs/>
                <w:iCs/>
                <w:szCs w:val="24"/>
                <w:lang w:val="bs-Latn-BA"/>
              </w:rPr>
            </w:pPr>
            <w:r w:rsidRPr="00E75541">
              <w:rPr>
                <w:szCs w:val="24"/>
                <w:lang w:val="bs-Latn-BA"/>
              </w:rPr>
              <w:t>___.___.______. godine                                                        _________________________</w:t>
            </w:r>
          </w:p>
        </w:tc>
      </w:tr>
    </w:tbl>
    <w:p w14:paraId="61E6E20E" w14:textId="77D1FD09" w:rsidR="00245E5B" w:rsidRPr="00E75541" w:rsidRDefault="00072FEE" w:rsidP="00770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t>OBRAZAC IZJAVE</w:t>
      </w:r>
      <w:r w:rsidR="00353993" w:rsidRP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t xml:space="preserve"> </w:t>
      </w:r>
      <w:r w:rsidR="00770891" w:rsidRPr="00E75541">
        <w:rPr>
          <w:rFonts w:ascii="Times New Roman" w:eastAsia="Calibri" w:hAnsi="Times New Roman" w:cs="Times New Roman"/>
          <w:b/>
          <w:sz w:val="32"/>
          <w:szCs w:val="32"/>
          <w:lang w:val="bs-Latn-BA"/>
        </w:rPr>
        <w:t>O POKRENUTIM AKTIVNOSTIM</w:t>
      </w:r>
    </w:p>
    <w:p w14:paraId="1C675FD1" w14:textId="77777777" w:rsidR="00770891" w:rsidRPr="00E75541" w:rsidRDefault="00770891" w:rsidP="007708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515AD143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41AD1A1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33E8E29C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084A3B57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2D322B8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17B25CC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C6606D6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120FFCF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E8682BC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952344B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61AD24D2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A6A64A1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6EA3543E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0AE3D3F9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6147BE43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85B0322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693ED50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4041E95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D16122B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62C3E5DE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0566538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5D75DA93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0D4F3350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32704BD8" w14:textId="77777777" w:rsidR="00245E5B" w:rsidRPr="00E75541" w:rsidRDefault="00245E5B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AE30002" w14:textId="5B0EB737" w:rsidR="00245E5B" w:rsidRPr="00E75541" w:rsidRDefault="00245E5B" w:rsidP="00770891">
      <w:pPr>
        <w:tabs>
          <w:tab w:val="left" w:pos="14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ab/>
      </w:r>
    </w:p>
    <w:p w14:paraId="298B2785" w14:textId="77777777" w:rsidR="00245E5B" w:rsidRPr="00E75541" w:rsidRDefault="00245E5B" w:rsidP="007708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71F259C" w14:textId="77777777" w:rsidR="00DD3357" w:rsidRPr="00E75541" w:rsidRDefault="00DD3357" w:rsidP="00DD3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OBRAZLOŽENJE</w:t>
      </w:r>
    </w:p>
    <w:p w14:paraId="19768D9E" w14:textId="59DB22BB" w:rsidR="000D332A" w:rsidRPr="00E75541" w:rsidRDefault="000D332A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uz nacrt Zakona o izmjenama i dopunama Zakona o prijavljivanju porijeklu i kontroli imovine </w:t>
      </w:r>
      <w:r w:rsidRPr="00E75541">
        <w:rPr>
          <w:rFonts w:ascii="Times New Roman" w:hAnsi="Times New Roman" w:cs="Times New Roman"/>
          <w:b/>
          <w:sz w:val="24"/>
          <w:szCs w:val="24"/>
          <w:lang w:val="bs-Latn-BA"/>
        </w:rPr>
        <w:t>izabranih dužnosnika, nosilaca izvršnih funkcija i savjetnika u Tuzlanskom kantonu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</w:p>
    <w:p w14:paraId="60F829F6" w14:textId="77777777" w:rsidR="00E042A1" w:rsidRPr="00E75541" w:rsidRDefault="00E042A1" w:rsidP="00DD33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00F2C344" w14:textId="1C42C243" w:rsidR="00DD3357" w:rsidRPr="00E75541" w:rsidRDefault="005B080E" w:rsidP="00DD3357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5541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DD3357" w:rsidRPr="00E75541">
        <w:rPr>
          <w:rFonts w:ascii="Times New Roman" w:eastAsia="Times New Roman" w:hAnsi="Times New Roman" w:cs="Times New Roman"/>
          <w:b/>
          <w:sz w:val="24"/>
          <w:szCs w:val="24"/>
        </w:rPr>
        <w:t>PRAVNI OSNOV</w:t>
      </w:r>
    </w:p>
    <w:p w14:paraId="7C39C943" w14:textId="33E25A1A" w:rsidR="00DD3357" w:rsidRPr="00E75541" w:rsidRDefault="00DD3357" w:rsidP="00E042A1">
      <w:pPr>
        <w:spacing w:after="20" w:line="256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541">
        <w:rPr>
          <w:rFonts w:ascii="Times New Roman" w:eastAsia="Times New Roman" w:hAnsi="Times New Roman" w:cs="Times New Roman"/>
          <w:sz w:val="24"/>
          <w:szCs w:val="24"/>
        </w:rPr>
        <w:t xml:space="preserve">Pravni osnov za donošenje ovog Zakona sadržan </w:t>
      </w:r>
      <w:r w:rsidR="000D332A" w:rsidRPr="00E7554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E75541">
        <w:rPr>
          <w:rFonts w:ascii="Times New Roman" w:eastAsia="Times New Roman" w:hAnsi="Times New Roman" w:cs="Times New Roman"/>
          <w:sz w:val="24"/>
          <w:szCs w:val="24"/>
        </w:rPr>
        <w:t xml:space="preserve">u članu 24. </w:t>
      </w:r>
      <w:proofErr w:type="gramStart"/>
      <w:r w:rsidRPr="00E75541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E7554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E75541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gramEnd"/>
      <w:r w:rsidRPr="00E75541">
        <w:rPr>
          <w:rFonts w:ascii="Times New Roman" w:eastAsia="Times New Roman" w:hAnsi="Times New Roman" w:cs="Times New Roman"/>
          <w:sz w:val="24"/>
          <w:szCs w:val="24"/>
        </w:rPr>
        <w:t xml:space="preserve"> c)  Ustava Tuzlanskog kantona kojim je propisano da Skupština donosi zakone i ostale propise neophodne za </w:t>
      </w:r>
      <w:r w:rsidR="000D332A" w:rsidRPr="00E75541">
        <w:rPr>
          <w:rFonts w:ascii="Times New Roman" w:eastAsia="Times New Roman" w:hAnsi="Times New Roman" w:cs="Times New Roman"/>
          <w:sz w:val="24"/>
          <w:szCs w:val="24"/>
        </w:rPr>
        <w:t>izvršavanje nadležnosti kantona.</w:t>
      </w:r>
    </w:p>
    <w:p w14:paraId="4FEB0D12" w14:textId="77777777" w:rsidR="00DD3357" w:rsidRPr="00E75541" w:rsidRDefault="00DD3357" w:rsidP="00DD3357">
      <w:pPr>
        <w:spacing w:after="20" w:line="256" w:lineRule="auto"/>
        <w:ind w:right="240" w:firstLine="2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148FA" w14:textId="48233AD0" w:rsidR="00DD3357" w:rsidRPr="00E75541" w:rsidRDefault="005B080E" w:rsidP="00DD3357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541"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r w:rsidR="00DD3357" w:rsidRPr="00E75541">
        <w:rPr>
          <w:rFonts w:ascii="Times New Roman" w:eastAsia="Times New Roman" w:hAnsi="Times New Roman" w:cs="Times New Roman"/>
          <w:b/>
          <w:sz w:val="24"/>
          <w:szCs w:val="24"/>
        </w:rPr>
        <w:t>RAZLOZI ZA DONOŠENJE</w:t>
      </w:r>
    </w:p>
    <w:p w14:paraId="369586EC" w14:textId="0648DAD2" w:rsidR="000D332A" w:rsidRPr="00E75541" w:rsidRDefault="00DD3357" w:rsidP="00E042A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541">
        <w:rPr>
          <w:rFonts w:ascii="Times New Roman" w:eastAsia="Calibri" w:hAnsi="Times New Roman" w:cs="Times New Roman"/>
          <w:sz w:val="24"/>
          <w:szCs w:val="24"/>
        </w:rPr>
        <w:t xml:space="preserve">Skupština Tuzlanskog kantona </w:t>
      </w:r>
      <w:r w:rsidR="000D332A" w:rsidRPr="00E75541">
        <w:rPr>
          <w:rFonts w:ascii="Times New Roman" w:eastAsia="Calibri" w:hAnsi="Times New Roman" w:cs="Times New Roman"/>
          <w:sz w:val="24"/>
          <w:szCs w:val="24"/>
        </w:rPr>
        <w:t xml:space="preserve">(u daljem tekstu: Skupština) </w:t>
      </w:r>
      <w:proofErr w:type="gramStart"/>
      <w:r w:rsidRPr="00E75541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E75541">
        <w:rPr>
          <w:rFonts w:ascii="Times New Roman" w:eastAsia="Calibri" w:hAnsi="Times New Roman" w:cs="Times New Roman"/>
          <w:sz w:val="24"/>
          <w:szCs w:val="24"/>
        </w:rPr>
        <w:t xml:space="preserve"> sjednici održanoj 22.12.2021.godine donijela </w:t>
      </w:r>
      <w:r w:rsidR="000D332A" w:rsidRPr="00E75541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E75541">
        <w:rPr>
          <w:rFonts w:ascii="Times New Roman" w:eastAsia="Calibri" w:hAnsi="Times New Roman" w:cs="Times New Roman"/>
          <w:sz w:val="24"/>
          <w:szCs w:val="24"/>
        </w:rPr>
        <w:t>Zakon o prijavljivanju, porijeklu i kontroli imovine izabranih dužnosnika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>,</w:t>
      </w:r>
      <w:r w:rsidRPr="00E75541">
        <w:rPr>
          <w:rFonts w:ascii="Times New Roman" w:eastAsia="Calibri" w:hAnsi="Times New Roman" w:cs="Times New Roman"/>
          <w:sz w:val="24"/>
          <w:szCs w:val="24"/>
        </w:rPr>
        <w:t xml:space="preserve"> nosilaca izvršnih funkcija i savjetnika u Tuzlanskom kantonu (“Službene novine Tuzlanskog kantona” broj: 22/21, u daljem tekstu: Zakon), a isti je stupio na snagu 05.01.2022.godine.</w:t>
      </w:r>
      <w:r w:rsidR="000D332A" w:rsidRPr="00E755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0DAA2E" w14:textId="77777777" w:rsidR="00C0048E" w:rsidRPr="00E75541" w:rsidRDefault="00AC0A77" w:rsidP="00E042A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541">
        <w:rPr>
          <w:rFonts w:ascii="Times New Roman" w:eastAsia="Calibri" w:hAnsi="Times New Roman" w:cs="Times New Roman"/>
          <w:sz w:val="24"/>
          <w:szCs w:val="24"/>
        </w:rPr>
        <w:t xml:space="preserve">Kao organ koji je članom </w:t>
      </w:r>
      <w:r w:rsidR="00DD3357" w:rsidRPr="00E75541">
        <w:rPr>
          <w:rFonts w:ascii="Times New Roman" w:eastAsia="Calibri" w:hAnsi="Times New Roman" w:cs="Times New Roman"/>
          <w:sz w:val="24"/>
          <w:szCs w:val="24"/>
        </w:rPr>
        <w:t>6</w:t>
      </w:r>
      <w:r w:rsidRPr="00E75541">
        <w:rPr>
          <w:rFonts w:ascii="Times New Roman" w:eastAsia="Calibri" w:hAnsi="Times New Roman" w:cs="Times New Roman"/>
          <w:sz w:val="24"/>
          <w:szCs w:val="24"/>
        </w:rPr>
        <w:t>.</w:t>
      </w:r>
      <w:r w:rsidR="00DD3357" w:rsidRPr="00E75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D3357" w:rsidRPr="00E75541">
        <w:rPr>
          <w:rFonts w:ascii="Times New Roman" w:eastAsia="Calibri" w:hAnsi="Times New Roman" w:cs="Times New Roman"/>
          <w:sz w:val="24"/>
          <w:szCs w:val="24"/>
        </w:rPr>
        <w:t>stav</w:t>
      </w:r>
      <w:proofErr w:type="gramEnd"/>
      <w:r w:rsidR="00DD3357" w:rsidRPr="00E75541">
        <w:rPr>
          <w:rFonts w:ascii="Times New Roman" w:eastAsia="Calibri" w:hAnsi="Times New Roman" w:cs="Times New Roman"/>
          <w:sz w:val="24"/>
          <w:szCs w:val="24"/>
        </w:rPr>
        <w:t xml:space="preserve"> (1)</w:t>
      </w:r>
      <w:r w:rsidR="000D332A" w:rsidRPr="00E75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541">
        <w:rPr>
          <w:rFonts w:ascii="Times New Roman" w:eastAsia="Calibri" w:hAnsi="Times New Roman" w:cs="Times New Roman"/>
          <w:sz w:val="24"/>
          <w:szCs w:val="24"/>
        </w:rPr>
        <w:t>Z</w:t>
      </w:r>
      <w:r w:rsidR="000D332A" w:rsidRPr="00E75541">
        <w:rPr>
          <w:rFonts w:ascii="Times New Roman" w:eastAsia="Calibri" w:hAnsi="Times New Roman" w:cs="Times New Roman"/>
          <w:sz w:val="24"/>
          <w:szCs w:val="24"/>
        </w:rPr>
        <w:t>akon</w:t>
      </w:r>
      <w:r w:rsidRPr="00E75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357" w:rsidRPr="00E75541">
        <w:rPr>
          <w:rFonts w:ascii="Times New Roman" w:eastAsia="Calibri" w:hAnsi="Times New Roman" w:cs="Times New Roman"/>
          <w:sz w:val="24"/>
          <w:szCs w:val="24"/>
        </w:rPr>
        <w:t xml:space="preserve">nadležan za </w:t>
      </w:r>
      <w:r w:rsidRPr="00E75541">
        <w:rPr>
          <w:rFonts w:ascii="Times New Roman" w:eastAsia="Calibri" w:hAnsi="Times New Roman" w:cs="Times New Roman"/>
          <w:sz w:val="24"/>
          <w:szCs w:val="24"/>
        </w:rPr>
        <w:t xml:space="preserve">njegovo </w:t>
      </w:r>
      <w:r w:rsidR="00DD3357" w:rsidRPr="00E75541">
        <w:rPr>
          <w:rFonts w:ascii="Times New Roman" w:eastAsia="Calibri" w:hAnsi="Times New Roman" w:cs="Times New Roman"/>
          <w:sz w:val="24"/>
          <w:szCs w:val="24"/>
        </w:rPr>
        <w:t>provođenje Ured za borbu protiv korupcije i upravljanje kvalitetom Tuzlanskog kantona (u daljem tekstu: Ured)</w:t>
      </w:r>
      <w:r w:rsidR="00C0048E" w:rsidRPr="00E75541">
        <w:rPr>
          <w:rFonts w:ascii="Times New Roman" w:eastAsia="Calibri" w:hAnsi="Times New Roman" w:cs="Times New Roman"/>
          <w:sz w:val="24"/>
          <w:szCs w:val="24"/>
        </w:rPr>
        <w:t>, dostavio je Ministarstvu pravosuđa i uprave Tuzlanskog kantona inicijativu za izmjene i dopune Zakona. U inicijativi se navodi da je Ured, primjenom zakona uočio nedostatke koje je potrebno otkloniti radi jasnije i preciznije primjene zakona, a što u konačnici treba da dovede do efikasnijeg rada Ureda.</w:t>
      </w:r>
    </w:p>
    <w:p w14:paraId="6583A7F8" w14:textId="468A2281" w:rsidR="005B080E" w:rsidRPr="00E75541" w:rsidRDefault="00C0048E" w:rsidP="00E042A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541">
        <w:rPr>
          <w:rFonts w:ascii="Times New Roman" w:eastAsia="Calibri" w:hAnsi="Times New Roman" w:cs="Times New Roman"/>
          <w:sz w:val="24"/>
          <w:szCs w:val="24"/>
        </w:rPr>
        <w:t>Uvažavajući dostavljenu inic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>i</w:t>
      </w:r>
      <w:r w:rsidRPr="00E75541">
        <w:rPr>
          <w:rFonts w:ascii="Times New Roman" w:eastAsia="Calibri" w:hAnsi="Times New Roman" w:cs="Times New Roman"/>
          <w:sz w:val="24"/>
          <w:szCs w:val="24"/>
        </w:rPr>
        <w:t xml:space="preserve">jativu i u saradnji </w:t>
      </w:r>
      <w:proofErr w:type="gramStart"/>
      <w:r w:rsidRPr="00E75541">
        <w:rPr>
          <w:rFonts w:ascii="Times New Roman" w:eastAsia="Calibri" w:hAnsi="Times New Roman" w:cs="Times New Roman"/>
          <w:sz w:val="24"/>
          <w:szCs w:val="24"/>
        </w:rPr>
        <w:t>sa</w:t>
      </w:r>
      <w:proofErr w:type="gramEnd"/>
      <w:r w:rsidRPr="00E75541">
        <w:rPr>
          <w:rFonts w:ascii="Times New Roman" w:eastAsia="Calibri" w:hAnsi="Times New Roman" w:cs="Times New Roman"/>
          <w:sz w:val="24"/>
          <w:szCs w:val="24"/>
        </w:rPr>
        <w:t xml:space="preserve"> Uredom, Ministarst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>vo prav</w:t>
      </w:r>
      <w:r w:rsidRPr="00E75541">
        <w:rPr>
          <w:rFonts w:ascii="Times New Roman" w:eastAsia="Calibri" w:hAnsi="Times New Roman" w:cs="Times New Roman"/>
          <w:sz w:val="24"/>
          <w:szCs w:val="24"/>
        </w:rPr>
        <w:t>o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>s</w:t>
      </w:r>
      <w:r w:rsidRPr="00E75541">
        <w:rPr>
          <w:rFonts w:ascii="Times New Roman" w:eastAsia="Calibri" w:hAnsi="Times New Roman" w:cs="Times New Roman"/>
          <w:sz w:val="24"/>
          <w:szCs w:val="24"/>
        </w:rPr>
        <w:t>uđa i uprave pripremilo je tekst Zakona o izmjenama i dopunama Zakona o prijavljivanju, porijeklu i kontro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 xml:space="preserve">li imovine izabranih dužnosnika, </w:t>
      </w:r>
      <w:r w:rsidRPr="00E75541">
        <w:rPr>
          <w:rFonts w:ascii="Times New Roman" w:eastAsia="Calibri" w:hAnsi="Times New Roman" w:cs="Times New Roman"/>
          <w:sz w:val="24"/>
          <w:szCs w:val="24"/>
        </w:rPr>
        <w:t>nosilaca izvršnih funkcija i savjetnika u Tuzlanskom kantonu, a imajući u vidu značaj pr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 xml:space="preserve">edmetnog zakona, predlažemo da se, shodno odredbama člana 128. </w:t>
      </w:r>
      <w:proofErr w:type="gramStart"/>
      <w:r w:rsidR="005B080E" w:rsidRPr="00E75541">
        <w:rPr>
          <w:rFonts w:ascii="Times New Roman" w:eastAsia="Calibri" w:hAnsi="Times New Roman" w:cs="Times New Roman"/>
          <w:sz w:val="24"/>
          <w:szCs w:val="24"/>
        </w:rPr>
        <w:t>poslov</w:t>
      </w:r>
      <w:r w:rsidR="00D3496A" w:rsidRPr="00E75541">
        <w:rPr>
          <w:rFonts w:ascii="Times New Roman" w:eastAsia="Calibri" w:hAnsi="Times New Roman" w:cs="Times New Roman"/>
          <w:sz w:val="24"/>
          <w:szCs w:val="24"/>
        </w:rPr>
        <w:t>nika</w:t>
      </w:r>
      <w:proofErr w:type="gramEnd"/>
      <w:r w:rsidR="00D3496A" w:rsidRPr="00E75541">
        <w:rPr>
          <w:rFonts w:ascii="Times New Roman" w:eastAsia="Calibri" w:hAnsi="Times New Roman" w:cs="Times New Roman"/>
          <w:sz w:val="24"/>
          <w:szCs w:val="24"/>
        </w:rPr>
        <w:t xml:space="preserve"> o radu Skupštien Tuzlansko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>g</w:t>
      </w:r>
      <w:r w:rsidR="00D3496A" w:rsidRPr="00E75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>kantona (“Službene novine Tuzlanskgo kantona”, br. 13/19 i 5/20), ovaj zakon razmatra u formi nacrta.</w:t>
      </w:r>
    </w:p>
    <w:p w14:paraId="5289683A" w14:textId="77777777" w:rsidR="00DD3357" w:rsidRPr="00E75541" w:rsidRDefault="00DD3357" w:rsidP="00DD3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7C705B99" w14:textId="1B7051D6" w:rsidR="00DD3357" w:rsidRPr="00E75541" w:rsidRDefault="005B080E" w:rsidP="00DD33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III OBRAZLOŽENJE PRAVNIH RJEŠENJA</w:t>
      </w:r>
    </w:p>
    <w:p w14:paraId="1105954E" w14:textId="77777777" w:rsidR="003807FB" w:rsidRPr="00E75541" w:rsidRDefault="003807FB" w:rsidP="00DD33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88A37F4" w14:textId="41CFFD15" w:rsidR="00BD0C59" w:rsidRDefault="00DD3357" w:rsidP="00E042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</w:t>
      </w:r>
      <w:r w:rsidR="005B080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BD0C59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BD0C59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BD0C59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BD0C59">
        <w:rPr>
          <w:rFonts w:ascii="Times New Roman" w:eastAsia="Calibri" w:hAnsi="Times New Roman" w:cs="Times New Roman"/>
          <w:sz w:val="24"/>
          <w:szCs w:val="24"/>
        </w:rPr>
        <w:t xml:space="preserve"> predlaže se izmjena člana 1. Zakona </w:t>
      </w:r>
      <w:proofErr w:type="gramStart"/>
      <w:r w:rsidR="00BD0C59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BD0C59">
        <w:rPr>
          <w:rFonts w:ascii="Times New Roman" w:eastAsia="Calibri" w:hAnsi="Times New Roman" w:cs="Times New Roman"/>
          <w:sz w:val="24"/>
          <w:szCs w:val="24"/>
        </w:rPr>
        <w:t xml:space="preserve"> način da se pokloni koje izabrani dužnosnici, nosio</w:t>
      </w:r>
      <w:r w:rsidR="00291297">
        <w:rPr>
          <w:rFonts w:ascii="Times New Roman" w:eastAsia="Calibri" w:hAnsi="Times New Roman" w:cs="Times New Roman"/>
          <w:sz w:val="24"/>
          <w:szCs w:val="24"/>
        </w:rPr>
        <w:t>ci izvršnih funkcija i savjetni</w:t>
      </w:r>
      <w:r w:rsidR="00BD0C59">
        <w:rPr>
          <w:rFonts w:ascii="Times New Roman" w:eastAsia="Calibri" w:hAnsi="Times New Roman" w:cs="Times New Roman"/>
          <w:sz w:val="24"/>
          <w:szCs w:val="24"/>
        </w:rPr>
        <w:t>c</w:t>
      </w:r>
      <w:r w:rsidR="00291297">
        <w:rPr>
          <w:rFonts w:ascii="Times New Roman" w:eastAsia="Calibri" w:hAnsi="Times New Roman" w:cs="Times New Roman"/>
          <w:sz w:val="24"/>
          <w:szCs w:val="24"/>
        </w:rPr>
        <w:t>i</w:t>
      </w:r>
      <w:r w:rsidR="00BD0C59">
        <w:rPr>
          <w:rFonts w:ascii="Times New Roman" w:eastAsia="Calibri" w:hAnsi="Times New Roman" w:cs="Times New Roman"/>
          <w:sz w:val="24"/>
          <w:szCs w:val="24"/>
        </w:rPr>
        <w:t xml:space="preserve"> dobiju u toku obavljanja javne funk</w:t>
      </w:r>
      <w:r w:rsidR="00291297">
        <w:rPr>
          <w:rFonts w:ascii="Times New Roman" w:eastAsia="Calibri" w:hAnsi="Times New Roman" w:cs="Times New Roman"/>
          <w:sz w:val="24"/>
          <w:szCs w:val="24"/>
        </w:rPr>
        <w:t>ciju izuzmu iz imovine koja je predmetom ovog zakona.</w:t>
      </w:r>
    </w:p>
    <w:p w14:paraId="0F91F083" w14:textId="77777777" w:rsidR="00BD0C59" w:rsidRDefault="00BD0C59" w:rsidP="00E042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D76F750" w14:textId="4D8B8D81" w:rsidR="00DD3357" w:rsidRPr="00E75541" w:rsidRDefault="00291297" w:rsidP="00E04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Članom 2. </w:t>
      </w:r>
      <w:r w:rsidR="005B080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5B080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5B080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predlaže se dopuna č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lanu 4</w:t>
      </w:r>
      <w:r w:rsidR="005B080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5B080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tačka b) na način da se pod pojmom mosica javne funkcije pored do sada definisanih, određuje i rektor Univerziteta,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te se vrši usklađivanje terminologije</w:t>
      </w:r>
      <w:r w:rsidR="003807FB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, dok se tačka k) dopunjava na način da se nosiocima javne funkcije u smislu ovog zakona smatraju i vršioci dužnosti nosilaca javnih funkcija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;</w:t>
      </w:r>
    </w:p>
    <w:p w14:paraId="20E03011" w14:textId="77777777" w:rsidR="005B080E" w:rsidRPr="00E75541" w:rsidRDefault="005B080E" w:rsidP="005B08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7FAA648" w14:textId="6408CEA2" w:rsidR="00DD3357" w:rsidRPr="00E75541" w:rsidRDefault="00DD3357" w:rsidP="005B0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Članom </w:t>
      </w:r>
      <w:r w:rsidR="0029129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3</w:t>
      </w:r>
      <w:r w:rsidR="004456C8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5B080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5B080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5B080E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5B080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vrši se dopuna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člana 8. na način da se</w:t>
      </w:r>
      <w:r w:rsidR="005B080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29129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ukida obaveza Ureda da vrši evidentiranje i kontrolu poklona, te se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utvrđuje obaveza obrade ličnih podataka </w:t>
      </w:r>
      <w:r w:rsidRPr="00E75541">
        <w:rPr>
          <w:rFonts w:ascii="Times New Roman" w:eastAsia="Calibri" w:hAnsi="Times New Roman" w:cs="Times New Roman"/>
          <w:sz w:val="24"/>
          <w:szCs w:val="24"/>
        </w:rPr>
        <w:t>iz Registra u skladu sa Zakonom o zaštiti ličnih podataka;</w:t>
      </w:r>
    </w:p>
    <w:p w14:paraId="6D8511B3" w14:textId="77777777" w:rsidR="005B080E" w:rsidRPr="00E75541" w:rsidRDefault="005B080E" w:rsidP="005B08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5C9F97D" w14:textId="3BBF03CB" w:rsidR="00DD3357" w:rsidRPr="00E75541" w:rsidRDefault="00DD3357" w:rsidP="00445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Članom </w:t>
      </w:r>
      <w:r w:rsidR="0029129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4</w:t>
      </w:r>
      <w:r w:rsidR="004456C8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456C8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456C8" w:rsidRPr="00E75541">
        <w:rPr>
          <w:rFonts w:ascii="Times New Roman" w:eastAsia="Calibri" w:hAnsi="Times New Roman" w:cs="Times New Roman"/>
          <w:sz w:val="24"/>
          <w:szCs w:val="24"/>
        </w:rPr>
        <w:t xml:space="preserve">o prijavljivanju, porijeklu i kontroli imovine izabranih dužnosnika nosilaca izvršnih funkcija i savjetnika u Tuzlanskom kantonu mijenja se stav (4) 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člana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9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na način da se  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utvrđuje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obaveza 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Ureda da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jednom godišnje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informiše Skupštinu Kantona o svom radu i prikupljenim informaicijama, budući da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šestomjesečne infor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macije pokazalo kao nepraktično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te 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se ovim članom također vrši terminoločško usklađivanje odredbe.</w:t>
      </w:r>
    </w:p>
    <w:p w14:paraId="66961A7C" w14:textId="77777777" w:rsidR="004456C8" w:rsidRPr="00E75541" w:rsidRDefault="004456C8" w:rsidP="00445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0750860" w14:textId="130FE3BC" w:rsidR="00DD3357" w:rsidRPr="00E75541" w:rsidRDefault="00DD3357" w:rsidP="004456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lastRenderedPageBreak/>
        <w:t xml:space="preserve">Članom </w:t>
      </w:r>
      <w:r w:rsidR="0029129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5</w:t>
      </w:r>
      <w:r w:rsidR="004456C8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704EA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456C8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456C8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456C8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mijenja se član 10</w:t>
      </w:r>
      <w:r w:rsidR="00921BC3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na način da se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istim </w:t>
      </w:r>
      <w:r w:rsidR="00921BC3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precizira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704EA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samo imovina koja je predmet prijave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 w:rsidR="00704EA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dok je postojeća odredba sadržavala i dio odredbi koje se odnose na obrazac i sadržaj prijave.</w:t>
      </w:r>
    </w:p>
    <w:p w14:paraId="619D28F5" w14:textId="77777777" w:rsidR="00704EAE" w:rsidRPr="00E75541" w:rsidRDefault="00704EAE" w:rsidP="00704E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4CF2E27" w14:textId="1944BA92" w:rsidR="00DD3357" w:rsidRPr="00E75541" w:rsidRDefault="00DD3357" w:rsidP="00704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Članom </w:t>
      </w:r>
      <w:r w:rsidR="0029129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6</w:t>
      </w:r>
      <w:r w:rsidR="00704EA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704EA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704EA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704EAE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704EA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784D3A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vrši se izmjena člana 11. na način da se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briše </w:t>
      </w:r>
      <w:r w:rsidR="00784D3A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stav (2),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odnosno obaveza Ureda na dodatno pozivanje nosioca javne funkcije na ispunjenje zakonom propisane obaveze.</w:t>
      </w:r>
    </w:p>
    <w:p w14:paraId="266BA907" w14:textId="77777777" w:rsidR="008B1BE0" w:rsidRPr="00E75541" w:rsidRDefault="008B1BE0" w:rsidP="007835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6BCF19F" w14:textId="628342C3" w:rsidR="0078357E" w:rsidRPr="00E75541" w:rsidRDefault="00DD3357" w:rsidP="007835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Članom </w:t>
      </w:r>
      <w:r w:rsidR="0029129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7</w:t>
      </w:r>
      <w:r w:rsidR="00784D3A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784D3A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784D3A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784D3A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mijenja </w:t>
      </w:r>
      <w:r w:rsidR="00784D3A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se član 12. 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 način da se utvrđuje obaveza godišnjeg prijavljivanja imovine do 3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1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. marta tekuće godine za preth</w:t>
      </w:r>
      <w:r w:rsidR="00291297">
        <w:rPr>
          <w:rFonts w:ascii="Times New Roman" w:eastAsia="Calibri" w:hAnsi="Times New Roman" w:cs="Times New Roman"/>
          <w:sz w:val="24"/>
          <w:szCs w:val="24"/>
          <w:lang w:val="bs-Latn-BA"/>
        </w:rPr>
        <w:t>o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dnu</w:t>
      </w:r>
      <w:r w:rsidR="00291297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godinu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, za razliku od dosadašnjeg rješenja po kojem je rok za god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išnju prijavu imovine bio od 01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. do 31. januara, te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se također ukida obaveza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Ureda 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 dodatno pozivanje nosioca javne funkcije na ispunjenje zakonom propisane obaveze.</w:t>
      </w:r>
    </w:p>
    <w:p w14:paraId="3DC77602" w14:textId="77777777" w:rsidR="0078357E" w:rsidRPr="00E75541" w:rsidRDefault="0078357E" w:rsidP="007835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8C779A8" w14:textId="38684F6D" w:rsidR="00DD3357" w:rsidRPr="00E75541" w:rsidRDefault="00DD3357" w:rsidP="007835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Članom </w:t>
      </w:r>
      <w:r w:rsidR="0029129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8</w:t>
      </w:r>
      <w:r w:rsidR="0078357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78357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78357E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vrši se izmjena 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član 13. na n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a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čin da se precizira obaveza nosioca javne funkcije da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u roku od 30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dana po z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avršetku 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javne funkcije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 bilo kojem osnovu izvrši prijavu imovine, 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kao i da podnese pis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anu izjavu o pokrenutim aktivnostima na sticanju imovine iz člana 10. ovog zakona, te se također i ukida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obaveza Ureda na dodatno pozivanje nosioca javne funkcije na ispunjenje zakonom propisane obaveze</w:t>
      </w:r>
    </w:p>
    <w:p w14:paraId="480472E0" w14:textId="77777777" w:rsidR="0078357E" w:rsidRPr="00E75541" w:rsidRDefault="0078357E" w:rsidP="007835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3792CE9D" w14:textId="03F6B660" w:rsidR="00DD3357" w:rsidRPr="00E75541" w:rsidRDefault="00DD3357" w:rsidP="007835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Članom </w:t>
      </w:r>
      <w:r w:rsidR="0029129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9</w:t>
      </w:r>
      <w:r w:rsidR="008B1BE0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78357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78357E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vrši se 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terminološko usklađivanja u stavovima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(1) i (2)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člana 14.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dok se stav 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(3) briše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, odnosno ukida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se obaveza Ureda na dodatno pozivanje nosioca javne funkcije na ispunjenje zakonom propisane obaveze.</w:t>
      </w:r>
    </w:p>
    <w:p w14:paraId="72989F91" w14:textId="77777777" w:rsidR="0078357E" w:rsidRPr="00E75541" w:rsidRDefault="0078357E" w:rsidP="007835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160D39CD" w14:textId="4C05BC8F" w:rsidR="00DD3357" w:rsidRPr="00E75541" w:rsidRDefault="00291297" w:rsidP="007835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10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. nacrta Zakona</w:t>
      </w:r>
      <w:r w:rsidR="0078357E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78357E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iza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člana 14.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dodaje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se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novi član 14a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kojim se propisuju izuzeci od obaveze prijavljivanja imovin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e, i to u slučaju ponovljenih mandata i u slučaju imenovanja u periodu od 01. oktobra do 3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1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decembra,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a </w:t>
      </w:r>
      <w:r w:rsidR="0078357E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sve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s ciljem izbjegavanja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dostavljanja istih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podataka po više osnova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</w:p>
    <w:p w14:paraId="7C7F86DE" w14:textId="77777777" w:rsidR="004902F7" w:rsidRPr="00E75541" w:rsidRDefault="004902F7" w:rsidP="00490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0607208C" w14:textId="10E14112" w:rsidR="00291297" w:rsidRDefault="00DD335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</w:t>
      </w:r>
      <w:r w:rsidR="00291297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1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29129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29129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291297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291297">
        <w:rPr>
          <w:rFonts w:ascii="Times New Roman" w:eastAsia="Calibri" w:hAnsi="Times New Roman" w:cs="Times New Roman"/>
          <w:sz w:val="24"/>
          <w:szCs w:val="24"/>
        </w:rPr>
        <w:t xml:space="preserve"> vrši se izmjena člana 15. </w:t>
      </w:r>
      <w:proofErr w:type="gramStart"/>
      <w:r w:rsidR="00291297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291297">
        <w:rPr>
          <w:rFonts w:ascii="Times New Roman" w:eastAsia="Calibri" w:hAnsi="Times New Roman" w:cs="Times New Roman"/>
          <w:sz w:val="24"/>
          <w:szCs w:val="24"/>
        </w:rPr>
        <w:t xml:space="preserve"> način da se utvrđuje da je nosilac javne funkcije odgovoran za istinitost podataka o imovini kjoja je predmet prijavljivanja.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</w:p>
    <w:p w14:paraId="5525821E" w14:textId="77777777" w:rsidR="00291297" w:rsidRDefault="0029129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5FC635E4" w14:textId="09F260DB" w:rsidR="00E12054" w:rsidRDefault="0029129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12054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12.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12054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E12054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E12054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E12054">
        <w:rPr>
          <w:rFonts w:ascii="Times New Roman" w:eastAsia="Calibri" w:hAnsi="Times New Roman" w:cs="Times New Roman"/>
          <w:sz w:val="24"/>
          <w:szCs w:val="24"/>
        </w:rPr>
        <w:t xml:space="preserve"> vrši se brisanje članva 17., 18. </w:t>
      </w:r>
      <w:proofErr w:type="gramStart"/>
      <w:r w:rsidR="00E12054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="00E12054">
        <w:rPr>
          <w:rFonts w:ascii="Times New Roman" w:eastAsia="Calibri" w:hAnsi="Times New Roman" w:cs="Times New Roman"/>
          <w:sz w:val="24"/>
          <w:szCs w:val="24"/>
        </w:rPr>
        <w:t xml:space="preserve"> 19. </w:t>
      </w:r>
      <w:proofErr w:type="gramStart"/>
      <w:r w:rsidR="00E12054">
        <w:rPr>
          <w:rFonts w:ascii="Times New Roman" w:eastAsia="Calibri" w:hAnsi="Times New Roman" w:cs="Times New Roman"/>
          <w:sz w:val="24"/>
          <w:szCs w:val="24"/>
        </w:rPr>
        <w:t>jer</w:t>
      </w:r>
      <w:proofErr w:type="gramEnd"/>
      <w:r w:rsidR="00E12054">
        <w:rPr>
          <w:rFonts w:ascii="Times New Roman" w:eastAsia="Calibri" w:hAnsi="Times New Roman" w:cs="Times New Roman"/>
          <w:sz w:val="24"/>
          <w:szCs w:val="24"/>
        </w:rPr>
        <w:t xml:space="preserve"> su pomenutim članovima precizirane odredbe koje se tiču poklona i protokolarnih poklona, a članom 1. </w:t>
      </w:r>
      <w:proofErr w:type="gramStart"/>
      <w:r w:rsidR="00E12054">
        <w:rPr>
          <w:rFonts w:ascii="Times New Roman" w:eastAsia="Calibri" w:hAnsi="Times New Roman" w:cs="Times New Roman"/>
          <w:sz w:val="24"/>
          <w:szCs w:val="24"/>
        </w:rPr>
        <w:t>nacrta</w:t>
      </w:r>
      <w:proofErr w:type="gramEnd"/>
      <w:r w:rsidR="00E12054">
        <w:rPr>
          <w:rFonts w:ascii="Times New Roman" w:eastAsia="Calibri" w:hAnsi="Times New Roman" w:cs="Times New Roman"/>
          <w:sz w:val="24"/>
          <w:szCs w:val="24"/>
        </w:rPr>
        <w:t xml:space="preserve"> zakona predviđeno je da </w:t>
      </w:r>
      <w:r w:rsidR="00E12054">
        <w:rPr>
          <w:rFonts w:ascii="Times New Roman" w:eastAsia="Calibri" w:hAnsi="Times New Roman" w:cs="Times New Roman"/>
          <w:sz w:val="24"/>
          <w:szCs w:val="24"/>
        </w:rPr>
        <w:t>se pokloni koje izabrani dužnosnici, nosioci izvršnih funkcija i savjetnici dobiju u toku obavljanja javne funkciju izuzmu iz imovine koja je predmetom ovog zakona.</w:t>
      </w:r>
    </w:p>
    <w:p w14:paraId="09D29471" w14:textId="77777777" w:rsidR="00E12054" w:rsidRDefault="00E12054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146F1C02" w14:textId="35E15967" w:rsidR="00DD3357" w:rsidRPr="00E75541" w:rsidRDefault="001307C0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7C0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13.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mijenja se član 20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i definiše se da se prijava imovine nosilaca javnih funkcija i njihovih bliskih srodnika virši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na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dva obrasca i to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Obrascu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prijave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imovine i poklona odnosno Obrascu prijave imovine bliskog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srodnika, 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zatim se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propisuje obavezan sadržaj prijava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propisuje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se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da su navedene p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rijave sastavni dio ovog zakona, 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dalje se utvrđuje obaveza Ureda da izradi i na svojoj Internet stranici objavi Upustvo o popunjavanju 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lastRenderedPageBreak/>
        <w:t xml:space="preserve">obrazaca,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te da </w:t>
      </w:r>
      <w:r w:rsidR="008B1BE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obrasci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imaju status </w:t>
      </w:r>
      <w:r w:rsidR="00DD3357" w:rsidRPr="00E75541">
        <w:rPr>
          <w:rFonts w:ascii="Times New Roman" w:eastAsia="Calibri" w:hAnsi="Times New Roman" w:cs="Times New Roman"/>
          <w:sz w:val="24"/>
          <w:szCs w:val="24"/>
        </w:rPr>
        <w:t xml:space="preserve">službene isprave u skladu sa Krivičnim zakonom </w:t>
      </w:r>
      <w:r w:rsidR="004902F7" w:rsidRPr="00E75541">
        <w:rPr>
          <w:rFonts w:ascii="Times New Roman" w:eastAsia="Calibri" w:hAnsi="Times New Roman" w:cs="Times New Roman"/>
          <w:sz w:val="24"/>
          <w:szCs w:val="24"/>
        </w:rPr>
        <w:t>Federacije Bosne i Hercegovine.</w:t>
      </w:r>
    </w:p>
    <w:p w14:paraId="6FB52978" w14:textId="77777777" w:rsidR="004902F7" w:rsidRPr="00E75541" w:rsidRDefault="004902F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5C3B4CFC" w14:textId="49D13785" w:rsidR="001307C0" w:rsidRDefault="00DD3357" w:rsidP="00490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</w:t>
      </w:r>
      <w:r w:rsidR="001307C0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4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1307C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1307C0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1307C0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1307C0">
        <w:rPr>
          <w:rFonts w:ascii="Times New Roman" w:eastAsia="Calibri" w:hAnsi="Times New Roman" w:cs="Times New Roman"/>
          <w:sz w:val="24"/>
          <w:szCs w:val="24"/>
        </w:rPr>
        <w:t xml:space="preserve"> vrši se izmjena člana 21. </w:t>
      </w:r>
      <w:proofErr w:type="gramStart"/>
      <w:r w:rsidR="001307C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1307C0">
        <w:rPr>
          <w:rFonts w:ascii="Times New Roman" w:eastAsia="Calibri" w:hAnsi="Times New Roman" w:cs="Times New Roman"/>
          <w:sz w:val="24"/>
          <w:szCs w:val="24"/>
        </w:rPr>
        <w:t xml:space="preserve"> način da se utvrđuje da Ured vrši kontrolu privaljivanja imovine nosioca izvršnih funkcija.</w:t>
      </w:r>
    </w:p>
    <w:p w14:paraId="66BC2E05" w14:textId="77777777" w:rsidR="001307C0" w:rsidRDefault="001307C0" w:rsidP="00490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0592247D" w14:textId="45CD1B40" w:rsidR="00DD3357" w:rsidRPr="00E75541" w:rsidRDefault="001307C0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1307C0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15.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</w:rPr>
        <w:t xml:space="preserve">o prijavljivanju, porijeklu i kontroli imovine izabranih dužnosnika nosilaca izvršnih funkcija i savjetnika u Tuzlanskom kantonu vrši se izmjena člana 22. </w:t>
      </w:r>
      <w:proofErr w:type="gramStart"/>
      <w:r w:rsidR="004902F7" w:rsidRPr="00E75541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4902F7" w:rsidRPr="00E75541">
        <w:rPr>
          <w:rFonts w:ascii="Times New Roman" w:eastAsia="Calibri" w:hAnsi="Times New Roman" w:cs="Times New Roman"/>
          <w:sz w:val="24"/>
          <w:szCs w:val="24"/>
        </w:rPr>
        <w:t xml:space="preserve"> način da se briše stav (4) kao suvišan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obzirom da ovlaštenja i nadležnost Ureda proizilaze iz Zakona a ne saglasnosti nosilaca javnih funkcija.</w:t>
      </w:r>
    </w:p>
    <w:p w14:paraId="7F277802" w14:textId="77777777" w:rsidR="004902F7" w:rsidRPr="00E75541" w:rsidRDefault="004902F7" w:rsidP="00490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528E85E2" w14:textId="24E59BD3" w:rsidR="00DD3357" w:rsidRPr="00E75541" w:rsidRDefault="00DD335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</w:t>
      </w:r>
      <w:r w:rsidR="001307C0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6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vrši se izmjena u članu 23. u smislu usklađivanja terminologije.</w:t>
      </w:r>
    </w:p>
    <w:p w14:paraId="6731EAB7" w14:textId="77777777" w:rsidR="004902F7" w:rsidRPr="00E75541" w:rsidRDefault="004902F7" w:rsidP="00490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40B30AF7" w14:textId="3362CEBE" w:rsidR="00DD3357" w:rsidRPr="00E75541" w:rsidRDefault="00DD335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</w:t>
      </w:r>
      <w:r w:rsidR="001307C0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7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mijenja se član 24. i propisuju se prekršaji i prekršajne kazne, ovlaštenje Ureda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da pokreće prekršajni postupak, odnosno obaveza podnošenje krivične prijave nadležnom tužilaštvu</w:t>
      </w:r>
      <w:r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 slučaju postojanja obilježja krivičnog djela.</w:t>
      </w:r>
    </w:p>
    <w:p w14:paraId="5FAB4FB5" w14:textId="77777777" w:rsidR="004902F7" w:rsidRPr="00E75541" w:rsidRDefault="004902F7" w:rsidP="00490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FB873BB" w14:textId="15491784" w:rsidR="00DD3357" w:rsidRPr="00E75541" w:rsidRDefault="00DD335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</w:t>
      </w:r>
      <w:r w:rsidR="001307C0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8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="0047144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71440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71440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8B1BE0" w:rsidRPr="00E75541">
        <w:rPr>
          <w:rFonts w:ascii="Times New Roman" w:eastAsia="Calibri" w:hAnsi="Times New Roman" w:cs="Times New Roman"/>
          <w:sz w:val="24"/>
          <w:szCs w:val="24"/>
        </w:rPr>
        <w:t xml:space="preserve"> utvrđuje se obaveza rekt</w:t>
      </w:r>
      <w:r w:rsidR="00471440" w:rsidRPr="00E75541">
        <w:rPr>
          <w:rFonts w:ascii="Times New Roman" w:eastAsia="Calibri" w:hAnsi="Times New Roman" w:cs="Times New Roman"/>
          <w:sz w:val="24"/>
          <w:szCs w:val="24"/>
        </w:rPr>
        <w:t>ora da u roku od 30 dana od dana stupanja na snagu ovog zakona izvrši p</w:t>
      </w:r>
      <w:r w:rsidR="001633AF" w:rsidRPr="00E75541">
        <w:rPr>
          <w:rFonts w:ascii="Times New Roman" w:eastAsia="Calibri" w:hAnsi="Times New Roman" w:cs="Times New Roman"/>
          <w:sz w:val="24"/>
          <w:szCs w:val="24"/>
        </w:rPr>
        <w:t>rijavu imovine iz člana 10.</w:t>
      </w:r>
      <w:r w:rsidR="00471440" w:rsidRPr="00E75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71440" w:rsidRPr="00E75541">
        <w:rPr>
          <w:rFonts w:ascii="Times New Roman" w:eastAsia="Calibri" w:hAnsi="Times New Roman" w:cs="Times New Roman"/>
          <w:sz w:val="24"/>
          <w:szCs w:val="24"/>
        </w:rPr>
        <w:t>zakona</w:t>
      </w:r>
      <w:proofErr w:type="gramEnd"/>
      <w:r w:rsidR="00471440" w:rsidRPr="00E755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736571" w14:textId="77777777" w:rsidR="004902F7" w:rsidRPr="00E75541" w:rsidRDefault="004902F7" w:rsidP="00490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2FA7697B" w14:textId="1EB4FE2F" w:rsidR="004902F7" w:rsidRPr="00E75541" w:rsidRDefault="00DD335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1</w:t>
      </w:r>
      <w:r w:rsidR="001307C0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9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="0047144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71440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71440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471440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utvrđuej se obaveza Ureda da u roku od 30 dana od dana stupanja na snagu zakona izradi uputstva o popunjavanju obrazaca.</w:t>
      </w:r>
    </w:p>
    <w:p w14:paraId="748EDA90" w14:textId="77777777" w:rsidR="004902F7" w:rsidRPr="00E75541" w:rsidRDefault="004902F7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523CAA25" w14:textId="01281EE2" w:rsidR="00DD3357" w:rsidRPr="00E75541" w:rsidRDefault="001307C0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20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.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nacrta Zakona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utvrđen je rok za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usklađivanje Uredbe o sadržaju i načinu vođenja registra podataka o nosiocima javnih funkcija i imovini u Tuzlanskom kantonu sa odredbama ovog zakona.</w:t>
      </w:r>
    </w:p>
    <w:p w14:paraId="615C3CD1" w14:textId="77777777" w:rsidR="004902F7" w:rsidRPr="00E75541" w:rsidRDefault="004902F7" w:rsidP="004902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</w:p>
    <w:p w14:paraId="7C5825C7" w14:textId="7A6F020B" w:rsidR="00DD3357" w:rsidRPr="00E75541" w:rsidRDefault="001307C0" w:rsidP="004902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Članom 21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. </w:t>
      </w:r>
      <w:r w:rsidR="004902F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nacrta Zakona</w:t>
      </w:r>
      <w:r w:rsidR="004902F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4902F7" w:rsidRPr="00E75541">
        <w:rPr>
          <w:rFonts w:ascii="Times New Roman" w:eastAsia="Calibri" w:hAnsi="Times New Roman" w:cs="Times New Roman"/>
          <w:sz w:val="24"/>
          <w:szCs w:val="24"/>
        </w:rPr>
        <w:t>o prijavljivanju, porijeklu i kontroli imovine izabranih dužnosnika nosilaca izvršnih funkcija i savjetnika u Tuzlanskom kantonu</w:t>
      </w:r>
      <w:r w:rsidR="00DD3357" w:rsidRPr="00E75541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 </w:t>
      </w:r>
      <w:r w:rsidR="00DD3357" w:rsidRPr="00E75541">
        <w:rPr>
          <w:rFonts w:ascii="Times New Roman" w:eastAsia="Calibri" w:hAnsi="Times New Roman" w:cs="Times New Roman"/>
          <w:sz w:val="24"/>
          <w:szCs w:val="24"/>
          <w:lang w:val="bs-Latn-BA"/>
        </w:rPr>
        <w:t>propisuje se stupanje zakona na snagu.</w:t>
      </w:r>
    </w:p>
    <w:p w14:paraId="5CAE496A" w14:textId="77777777" w:rsidR="00DD3357" w:rsidRPr="00E75541" w:rsidRDefault="00DD3357" w:rsidP="00DD3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54346BE" w14:textId="77777777" w:rsidR="00DD3357" w:rsidRPr="00E75541" w:rsidRDefault="00DD3357" w:rsidP="00DD3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0FDBBB2" w14:textId="39011961" w:rsidR="00DD3357" w:rsidRPr="00E75541" w:rsidRDefault="004902F7" w:rsidP="00DD3357">
      <w:pPr>
        <w:spacing w:after="2" w:line="266" w:lineRule="auto"/>
        <w:rPr>
          <w:rFonts w:ascii="Calibri" w:eastAsia="Calibri" w:hAnsi="Calibri" w:cs="Times New Roman"/>
          <w:b/>
        </w:rPr>
      </w:pPr>
      <w:r w:rsidRPr="00E75541">
        <w:rPr>
          <w:rFonts w:ascii="Times New Roman" w:eastAsia="Times New Roman" w:hAnsi="Times New Roman" w:cs="Times New Roman"/>
          <w:b/>
          <w:sz w:val="24"/>
        </w:rPr>
        <w:t xml:space="preserve">IV </w:t>
      </w:r>
      <w:r w:rsidR="00DD3357" w:rsidRPr="00E75541">
        <w:rPr>
          <w:rFonts w:ascii="Times New Roman" w:eastAsia="Times New Roman" w:hAnsi="Times New Roman" w:cs="Times New Roman"/>
          <w:b/>
          <w:sz w:val="24"/>
        </w:rPr>
        <w:t>FINANSIJSKA SREDSTVA</w:t>
      </w:r>
    </w:p>
    <w:p w14:paraId="411658E1" w14:textId="582680FD" w:rsidR="00DD3357" w:rsidRPr="00E75541" w:rsidRDefault="00DD3357" w:rsidP="004902F7">
      <w:pPr>
        <w:spacing w:after="558" w:line="256" w:lineRule="auto"/>
        <w:jc w:val="both"/>
        <w:rPr>
          <w:rFonts w:ascii="Calibri" w:eastAsia="Calibri" w:hAnsi="Calibri" w:cs="Times New Roman"/>
        </w:rPr>
      </w:pPr>
      <w:r w:rsidRPr="00E75541">
        <w:rPr>
          <w:rFonts w:ascii="Times New Roman" w:eastAsia="Times New Roman" w:hAnsi="Times New Roman" w:cs="Times New Roman"/>
        </w:rPr>
        <w:t xml:space="preserve">Za provodenje ovog Zakona nije potrebno osigurati dodatna finansijska sredstva </w:t>
      </w:r>
      <w:r w:rsidR="004902F7" w:rsidRPr="00E75541">
        <w:rPr>
          <w:rFonts w:ascii="Times New Roman" w:eastAsia="Times New Roman" w:hAnsi="Times New Roman" w:cs="Times New Roman"/>
        </w:rPr>
        <w:t xml:space="preserve">u </w:t>
      </w:r>
      <w:r w:rsidRPr="00E75541">
        <w:rPr>
          <w:rFonts w:ascii="Times New Roman" w:eastAsia="Times New Roman" w:hAnsi="Times New Roman" w:cs="Times New Roman"/>
        </w:rPr>
        <w:t>budžet Tuzlanskog kantona</w:t>
      </w:r>
      <w:r w:rsidR="004902F7" w:rsidRPr="00E75541">
        <w:rPr>
          <w:rFonts w:ascii="Times New Roman" w:eastAsia="Times New Roman" w:hAnsi="Times New Roman" w:cs="Times New Roman"/>
        </w:rPr>
        <w:t>, što je i navedeno u obrascu izjave o fiskalnoj odgovornosti IFP NE.</w:t>
      </w:r>
    </w:p>
    <w:p w14:paraId="115C98F1" w14:textId="77777777" w:rsidR="00DD3357" w:rsidRPr="00E75541" w:rsidRDefault="00DD3357" w:rsidP="00DD3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86409ED" w14:textId="77777777" w:rsidR="00DD3357" w:rsidRPr="00E75541" w:rsidRDefault="00DD3357" w:rsidP="00DD33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47BDB" w14:textId="7D1B9FCE" w:rsidR="008B1BE0" w:rsidRPr="00E75541" w:rsidRDefault="008B1BE0" w:rsidP="008B1B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 xml:space="preserve">Tuzla, avgust 2025. </w:t>
      </w:r>
      <w:proofErr w:type="gramStart"/>
      <w:r w:rsidRPr="00E75541">
        <w:rPr>
          <w:rFonts w:ascii="Times New Roman" w:hAnsi="Times New Roman" w:cs="Times New Roman"/>
          <w:b/>
          <w:sz w:val="24"/>
          <w:szCs w:val="24"/>
        </w:rPr>
        <w:t>godine</w:t>
      </w:r>
      <w:proofErr w:type="gramEnd"/>
      <w:r w:rsidRPr="00E755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PREDLAGAČ</w:t>
      </w:r>
    </w:p>
    <w:p w14:paraId="22405AED" w14:textId="77777777" w:rsidR="008B1BE0" w:rsidRPr="00E75541" w:rsidRDefault="008B1BE0" w:rsidP="008B1B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ECEBD3" w14:textId="3257B66F" w:rsidR="008B1BE0" w:rsidRPr="00E75541" w:rsidRDefault="008B1BE0" w:rsidP="008B1BE0">
      <w:pPr>
        <w:rPr>
          <w:rFonts w:ascii="Times New Roman" w:hAnsi="Times New Roman" w:cs="Times New Roman"/>
          <w:b/>
          <w:sz w:val="24"/>
          <w:szCs w:val="24"/>
        </w:rPr>
      </w:pPr>
      <w:r w:rsidRPr="00E755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VLADA KANTONA</w:t>
      </w:r>
    </w:p>
    <w:p w14:paraId="20DDA1AA" w14:textId="77777777" w:rsidR="00DD3357" w:rsidRPr="00E75541" w:rsidRDefault="00DD3357" w:rsidP="00DD33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8FC50E" w14:textId="77777777" w:rsidR="00DD3357" w:rsidRPr="00E75541" w:rsidRDefault="00DD3357" w:rsidP="00DD33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7A32C" w14:textId="77777777" w:rsidR="00DD3357" w:rsidRPr="00E75541" w:rsidRDefault="00DD3357" w:rsidP="00DD33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99BEE" w14:textId="77777777" w:rsidR="00DD3357" w:rsidRPr="00E75541" w:rsidRDefault="00DD3357" w:rsidP="00DD33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5F015E" w14:textId="0FAE5689" w:rsidR="00752759" w:rsidRPr="001307C0" w:rsidRDefault="00DD3357" w:rsidP="001307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5541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sectPr w:rsidR="00752759" w:rsidRPr="001307C0" w:rsidSect="00DD3357">
      <w:pgSz w:w="11907" w:h="16839" w:code="9"/>
      <w:pgMar w:top="567" w:right="1134" w:bottom="567" w:left="1134" w:header="720" w:footer="720" w:gutter="0"/>
      <w:pgBorders w:offsetFrom="page">
        <w:top w:val="thickThinSmallGap" w:sz="24" w:space="24" w:color="FFFFFF" w:themeColor="background1"/>
        <w:left w:val="thickThinSmallGap" w:sz="24" w:space="24" w:color="FFFFFF" w:themeColor="background1"/>
        <w:bottom w:val="thinThickSmallGap" w:sz="24" w:space="24" w:color="FFFFFF" w:themeColor="background1"/>
        <w:right w:val="thinThickSmallGap" w:sz="24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A416" w14:textId="77777777" w:rsidR="00851142" w:rsidRDefault="00851142" w:rsidP="006A0D41">
      <w:pPr>
        <w:spacing w:after="0" w:line="240" w:lineRule="auto"/>
      </w:pPr>
      <w:r>
        <w:separator/>
      </w:r>
    </w:p>
  </w:endnote>
  <w:endnote w:type="continuationSeparator" w:id="0">
    <w:p w14:paraId="672F07C7" w14:textId="77777777" w:rsidR="00851142" w:rsidRDefault="00851142" w:rsidP="006A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ADA5" w14:textId="77777777" w:rsidR="007E4B5B" w:rsidRDefault="007E4B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F4725" w14:textId="77777777" w:rsidR="00851142" w:rsidRDefault="00851142" w:rsidP="006A0D41">
      <w:pPr>
        <w:spacing w:after="0" w:line="240" w:lineRule="auto"/>
      </w:pPr>
      <w:r>
        <w:separator/>
      </w:r>
    </w:p>
  </w:footnote>
  <w:footnote w:type="continuationSeparator" w:id="0">
    <w:p w14:paraId="0D8F9186" w14:textId="77777777" w:rsidR="00851142" w:rsidRDefault="00851142" w:rsidP="006A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D8A2" w14:textId="77777777" w:rsidR="007E4B5B" w:rsidRDefault="007E4B5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B62A9" w14:textId="77777777" w:rsidR="007E4B5B" w:rsidRDefault="007E4B5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8E9"/>
    <w:multiLevelType w:val="hybridMultilevel"/>
    <w:tmpl w:val="4F1C3702"/>
    <w:lvl w:ilvl="0" w:tplc="151E76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650"/>
    <w:multiLevelType w:val="hybridMultilevel"/>
    <w:tmpl w:val="97D6707C"/>
    <w:lvl w:ilvl="0" w:tplc="5C941AB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4F350B"/>
    <w:multiLevelType w:val="hybridMultilevel"/>
    <w:tmpl w:val="51B29DC6"/>
    <w:lvl w:ilvl="0" w:tplc="62FE0E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505E3"/>
    <w:multiLevelType w:val="hybridMultilevel"/>
    <w:tmpl w:val="4A7CD5FE"/>
    <w:lvl w:ilvl="0" w:tplc="24701F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9C1"/>
    <w:multiLevelType w:val="hybridMultilevel"/>
    <w:tmpl w:val="E2E88818"/>
    <w:lvl w:ilvl="0" w:tplc="FA0A0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062E"/>
    <w:multiLevelType w:val="hybridMultilevel"/>
    <w:tmpl w:val="9DAA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61C"/>
    <w:multiLevelType w:val="hybridMultilevel"/>
    <w:tmpl w:val="8D52F012"/>
    <w:lvl w:ilvl="0" w:tplc="7B5E509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108"/>
    <w:multiLevelType w:val="hybridMultilevel"/>
    <w:tmpl w:val="5838B0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71075"/>
    <w:multiLevelType w:val="hybridMultilevel"/>
    <w:tmpl w:val="5838B0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47E71"/>
    <w:multiLevelType w:val="hybridMultilevel"/>
    <w:tmpl w:val="1262B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3E"/>
    <w:rsid w:val="00001F26"/>
    <w:rsid w:val="00021EC3"/>
    <w:rsid w:val="000410C0"/>
    <w:rsid w:val="00057742"/>
    <w:rsid w:val="00072BCF"/>
    <w:rsid w:val="00072FEE"/>
    <w:rsid w:val="00080C84"/>
    <w:rsid w:val="000A663F"/>
    <w:rsid w:val="000C4FD5"/>
    <w:rsid w:val="000D332A"/>
    <w:rsid w:val="000E0E0C"/>
    <w:rsid w:val="000F13CC"/>
    <w:rsid w:val="00111595"/>
    <w:rsid w:val="001307C0"/>
    <w:rsid w:val="00134C6A"/>
    <w:rsid w:val="00142A13"/>
    <w:rsid w:val="00147900"/>
    <w:rsid w:val="00160F45"/>
    <w:rsid w:val="001633AF"/>
    <w:rsid w:val="00170F58"/>
    <w:rsid w:val="0019435C"/>
    <w:rsid w:val="00195984"/>
    <w:rsid w:val="001A2820"/>
    <w:rsid w:val="001D0F96"/>
    <w:rsid w:val="0022710E"/>
    <w:rsid w:val="00245E5B"/>
    <w:rsid w:val="002547C8"/>
    <w:rsid w:val="00275488"/>
    <w:rsid w:val="00277F23"/>
    <w:rsid w:val="00283C22"/>
    <w:rsid w:val="00291297"/>
    <w:rsid w:val="00297421"/>
    <w:rsid w:val="002A078D"/>
    <w:rsid w:val="002C0E1D"/>
    <w:rsid w:val="002C3E74"/>
    <w:rsid w:val="002E18A2"/>
    <w:rsid w:val="002F1028"/>
    <w:rsid w:val="003004E4"/>
    <w:rsid w:val="00302E72"/>
    <w:rsid w:val="00350832"/>
    <w:rsid w:val="00353993"/>
    <w:rsid w:val="00366013"/>
    <w:rsid w:val="003732B6"/>
    <w:rsid w:val="0037425C"/>
    <w:rsid w:val="003807FB"/>
    <w:rsid w:val="0039600D"/>
    <w:rsid w:val="003E4E72"/>
    <w:rsid w:val="003E6713"/>
    <w:rsid w:val="003F20A9"/>
    <w:rsid w:val="00402773"/>
    <w:rsid w:val="00403D3E"/>
    <w:rsid w:val="00404D1F"/>
    <w:rsid w:val="00407535"/>
    <w:rsid w:val="0042208E"/>
    <w:rsid w:val="004411B8"/>
    <w:rsid w:val="004456C8"/>
    <w:rsid w:val="00463F55"/>
    <w:rsid w:val="00471440"/>
    <w:rsid w:val="0048290B"/>
    <w:rsid w:val="004902F7"/>
    <w:rsid w:val="00495989"/>
    <w:rsid w:val="004D59DA"/>
    <w:rsid w:val="004F4C60"/>
    <w:rsid w:val="00500CE1"/>
    <w:rsid w:val="00537F6E"/>
    <w:rsid w:val="005738F1"/>
    <w:rsid w:val="00587042"/>
    <w:rsid w:val="00596C50"/>
    <w:rsid w:val="005A3092"/>
    <w:rsid w:val="005B080E"/>
    <w:rsid w:val="005B6568"/>
    <w:rsid w:val="005C06E3"/>
    <w:rsid w:val="005E6720"/>
    <w:rsid w:val="00611458"/>
    <w:rsid w:val="00614566"/>
    <w:rsid w:val="00680EF8"/>
    <w:rsid w:val="00680F35"/>
    <w:rsid w:val="006A0D41"/>
    <w:rsid w:val="006A54D9"/>
    <w:rsid w:val="006A5846"/>
    <w:rsid w:val="006C6BE5"/>
    <w:rsid w:val="006D3931"/>
    <w:rsid w:val="006E7BB3"/>
    <w:rsid w:val="00704EAE"/>
    <w:rsid w:val="00721558"/>
    <w:rsid w:val="0073787C"/>
    <w:rsid w:val="00743EC3"/>
    <w:rsid w:val="00746FC5"/>
    <w:rsid w:val="00750AE6"/>
    <w:rsid w:val="00751BEC"/>
    <w:rsid w:val="00752759"/>
    <w:rsid w:val="00763426"/>
    <w:rsid w:val="00770891"/>
    <w:rsid w:val="00773D23"/>
    <w:rsid w:val="00773DEB"/>
    <w:rsid w:val="0078357E"/>
    <w:rsid w:val="0078440D"/>
    <w:rsid w:val="00784D3A"/>
    <w:rsid w:val="00785575"/>
    <w:rsid w:val="00792880"/>
    <w:rsid w:val="007B1788"/>
    <w:rsid w:val="007B254B"/>
    <w:rsid w:val="007C6281"/>
    <w:rsid w:val="007D0347"/>
    <w:rsid w:val="007E0FE2"/>
    <w:rsid w:val="007E1CF0"/>
    <w:rsid w:val="007E42CC"/>
    <w:rsid w:val="007E4B5B"/>
    <w:rsid w:val="008101AE"/>
    <w:rsid w:val="00851142"/>
    <w:rsid w:val="00864D0D"/>
    <w:rsid w:val="0087331F"/>
    <w:rsid w:val="0087588E"/>
    <w:rsid w:val="008B1BE0"/>
    <w:rsid w:val="008C272F"/>
    <w:rsid w:val="008D46E8"/>
    <w:rsid w:val="00911675"/>
    <w:rsid w:val="00921BC3"/>
    <w:rsid w:val="00932D5E"/>
    <w:rsid w:val="00940544"/>
    <w:rsid w:val="009744EA"/>
    <w:rsid w:val="00990E97"/>
    <w:rsid w:val="009B614B"/>
    <w:rsid w:val="009C05DC"/>
    <w:rsid w:val="009F2913"/>
    <w:rsid w:val="00A10151"/>
    <w:rsid w:val="00A23538"/>
    <w:rsid w:val="00A56962"/>
    <w:rsid w:val="00A7628B"/>
    <w:rsid w:val="00A8036B"/>
    <w:rsid w:val="00A9753E"/>
    <w:rsid w:val="00AC0A77"/>
    <w:rsid w:val="00AC60F7"/>
    <w:rsid w:val="00AC77F6"/>
    <w:rsid w:val="00AF3936"/>
    <w:rsid w:val="00B05FBC"/>
    <w:rsid w:val="00B43D75"/>
    <w:rsid w:val="00B44465"/>
    <w:rsid w:val="00B837DC"/>
    <w:rsid w:val="00B96BC5"/>
    <w:rsid w:val="00BA0AC6"/>
    <w:rsid w:val="00BC66BA"/>
    <w:rsid w:val="00BD0C59"/>
    <w:rsid w:val="00BD6B43"/>
    <w:rsid w:val="00BD79A3"/>
    <w:rsid w:val="00BE0827"/>
    <w:rsid w:val="00BE2D07"/>
    <w:rsid w:val="00BE4758"/>
    <w:rsid w:val="00BF3133"/>
    <w:rsid w:val="00BF770A"/>
    <w:rsid w:val="00C0048E"/>
    <w:rsid w:val="00C27EA3"/>
    <w:rsid w:val="00C3714B"/>
    <w:rsid w:val="00C51078"/>
    <w:rsid w:val="00C55252"/>
    <w:rsid w:val="00C635D6"/>
    <w:rsid w:val="00C66E1D"/>
    <w:rsid w:val="00C81F19"/>
    <w:rsid w:val="00C916F9"/>
    <w:rsid w:val="00C97022"/>
    <w:rsid w:val="00CA3681"/>
    <w:rsid w:val="00CA7EFE"/>
    <w:rsid w:val="00CB3045"/>
    <w:rsid w:val="00D1311B"/>
    <w:rsid w:val="00D23865"/>
    <w:rsid w:val="00D33D31"/>
    <w:rsid w:val="00D3496A"/>
    <w:rsid w:val="00D545E8"/>
    <w:rsid w:val="00D558A6"/>
    <w:rsid w:val="00D646E9"/>
    <w:rsid w:val="00D91878"/>
    <w:rsid w:val="00D919C6"/>
    <w:rsid w:val="00D968F5"/>
    <w:rsid w:val="00DA088C"/>
    <w:rsid w:val="00DC0082"/>
    <w:rsid w:val="00DD3357"/>
    <w:rsid w:val="00DD3854"/>
    <w:rsid w:val="00DF2543"/>
    <w:rsid w:val="00DF2B3A"/>
    <w:rsid w:val="00E042A1"/>
    <w:rsid w:val="00E12017"/>
    <w:rsid w:val="00E12054"/>
    <w:rsid w:val="00E121B5"/>
    <w:rsid w:val="00E15DF6"/>
    <w:rsid w:val="00E33E1E"/>
    <w:rsid w:val="00E56509"/>
    <w:rsid w:val="00E575FB"/>
    <w:rsid w:val="00E57CB0"/>
    <w:rsid w:val="00E75541"/>
    <w:rsid w:val="00E86549"/>
    <w:rsid w:val="00EB1F28"/>
    <w:rsid w:val="00EC0C0B"/>
    <w:rsid w:val="00EE2734"/>
    <w:rsid w:val="00EE49F7"/>
    <w:rsid w:val="00EF7A1B"/>
    <w:rsid w:val="00EF7B07"/>
    <w:rsid w:val="00F13F13"/>
    <w:rsid w:val="00F171D6"/>
    <w:rsid w:val="00F20906"/>
    <w:rsid w:val="00F30CCC"/>
    <w:rsid w:val="00F44798"/>
    <w:rsid w:val="00F45EF0"/>
    <w:rsid w:val="00F5247A"/>
    <w:rsid w:val="00F6357C"/>
    <w:rsid w:val="00F65AFB"/>
    <w:rsid w:val="00F67B4A"/>
    <w:rsid w:val="00F80EDC"/>
    <w:rsid w:val="00F96F33"/>
    <w:rsid w:val="00FB0FEE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EC60"/>
  <w15:chartTrackingRefBased/>
  <w15:docId w15:val="{6ABDBD39-289C-4828-B95D-1DFD007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42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7F6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5984"/>
    <w:pPr>
      <w:spacing w:after="0" w:line="240" w:lineRule="auto"/>
    </w:pPr>
    <w:rPr>
      <w:lang w:val="en-GB"/>
    </w:rPr>
  </w:style>
  <w:style w:type="table" w:styleId="Reetkatablice">
    <w:name w:val="Table Grid"/>
    <w:basedOn w:val="Obinatablica"/>
    <w:uiPriority w:val="59"/>
    <w:rsid w:val="000410C0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A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0D41"/>
  </w:style>
  <w:style w:type="paragraph" w:styleId="Podnoje">
    <w:name w:val="footer"/>
    <w:basedOn w:val="Normal"/>
    <w:link w:val="PodnojeChar"/>
    <w:uiPriority w:val="99"/>
    <w:unhideWhenUsed/>
    <w:rsid w:val="006A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0D41"/>
  </w:style>
  <w:style w:type="character" w:customStyle="1" w:styleId="BezproredaChar">
    <w:name w:val="Bez proreda Char"/>
    <w:basedOn w:val="Zadanifontodlomka"/>
    <w:link w:val="Bezproreda"/>
    <w:uiPriority w:val="1"/>
    <w:rsid w:val="00B44465"/>
    <w:rPr>
      <w:lang w:val="en-GB"/>
    </w:rPr>
  </w:style>
  <w:style w:type="table" w:customStyle="1" w:styleId="Reetkatablice1">
    <w:name w:val="Rešetka tablice1"/>
    <w:basedOn w:val="Obinatablica"/>
    <w:next w:val="Reetkatablice"/>
    <w:uiPriority w:val="59"/>
    <w:rsid w:val="00B44465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44465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44465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FAE1-8F73-4519-B8CB-3E59C851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15</Pages>
  <Words>4412</Words>
  <Characters>25155</Characters>
  <Application>Microsoft Office Word</Application>
  <DocSecurity>0</DocSecurity>
  <Lines>209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User6359</dc:creator>
  <cp:keywords/>
  <dc:description/>
  <cp:lastModifiedBy>User7455</cp:lastModifiedBy>
  <cp:revision>69</cp:revision>
  <cp:lastPrinted>2025-09-23T09:42:00Z</cp:lastPrinted>
  <dcterms:created xsi:type="dcterms:W3CDTF">2025-07-25T12:52:00Z</dcterms:created>
  <dcterms:modified xsi:type="dcterms:W3CDTF">2025-09-23T09:44:00Z</dcterms:modified>
</cp:coreProperties>
</file>